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40" w:rsidRDefault="00063454" w:rsidP="00063454">
      <w:pPr>
        <w:snapToGrid w:val="0"/>
        <w:jc w:val="center"/>
        <w:rPr>
          <w:rFonts w:ascii="標楷體" w:eastAsia="標楷體"/>
          <w:sz w:val="28"/>
        </w:rPr>
      </w:pPr>
      <w:r>
        <w:rPr>
          <w:rFonts w:ascii="標楷體" w:eastAsia="標楷體" w:hint="eastAsia"/>
          <w:sz w:val="28"/>
        </w:rPr>
        <w:t>健行科技大學學生校外實習實習機構基本資料表</w:t>
      </w:r>
    </w:p>
    <w:p w:rsidR="00063454" w:rsidRDefault="00063454" w:rsidP="00CD0DF8">
      <w:pPr>
        <w:ind w:leftChars="-118" w:left="-283"/>
        <w:jc w:val="both"/>
        <w:rPr>
          <w:rFonts w:ascii="標楷體" w:eastAsia="標楷體"/>
        </w:rPr>
      </w:pPr>
      <w:r>
        <w:rPr>
          <w:rFonts w:ascii="標楷體" w:eastAsia="標楷體" w:hint="eastAsia"/>
        </w:rPr>
        <w:t>實習期間：</w:t>
      </w:r>
      <w:r w:rsidR="007A5DB8">
        <w:rPr>
          <w:rFonts w:ascii="標楷體" w:eastAsia="標楷體" w:hint="eastAsia"/>
        </w:rPr>
        <w:t xml:space="preserve">  </w:t>
      </w:r>
      <w:r w:rsidR="00E946C4">
        <w:rPr>
          <w:rFonts w:ascii="標楷體" w:eastAsia="標楷體" w:hint="eastAsia"/>
        </w:rPr>
        <w:t>108</w:t>
      </w:r>
      <w:r w:rsidR="007A5DB8">
        <w:rPr>
          <w:rFonts w:ascii="標楷體" w:eastAsia="標楷體" w:hint="eastAsia"/>
        </w:rPr>
        <w:t xml:space="preserve">  </w:t>
      </w:r>
      <w:r>
        <w:rPr>
          <w:rFonts w:ascii="標楷體" w:eastAsia="標楷體" w:hint="eastAsia"/>
        </w:rPr>
        <w:t>年</w:t>
      </w:r>
      <w:r w:rsidR="007A5DB8">
        <w:rPr>
          <w:rFonts w:ascii="標楷體" w:eastAsia="標楷體" w:hint="eastAsia"/>
        </w:rPr>
        <w:t xml:space="preserve"> </w:t>
      </w:r>
      <w:r w:rsidR="00E946C4">
        <w:rPr>
          <w:rFonts w:ascii="標楷體" w:eastAsia="標楷體" w:hint="eastAsia"/>
        </w:rPr>
        <w:t>7</w:t>
      </w:r>
      <w:r w:rsidR="007A5DB8">
        <w:rPr>
          <w:rFonts w:ascii="標楷體" w:eastAsia="標楷體" w:hint="eastAsia"/>
        </w:rPr>
        <w:t xml:space="preserve"> </w:t>
      </w:r>
      <w:r>
        <w:rPr>
          <w:rFonts w:ascii="標楷體" w:eastAsia="標楷體" w:hint="eastAsia"/>
        </w:rPr>
        <w:t>月</w:t>
      </w:r>
      <w:r w:rsidR="007A5DB8">
        <w:rPr>
          <w:rFonts w:ascii="標楷體" w:eastAsia="標楷體" w:hint="eastAsia"/>
        </w:rPr>
        <w:t xml:space="preserve"> </w:t>
      </w:r>
      <w:r w:rsidR="00E946C4">
        <w:rPr>
          <w:rFonts w:ascii="標楷體" w:eastAsia="標楷體" w:hint="eastAsia"/>
        </w:rPr>
        <w:t>1</w:t>
      </w:r>
      <w:r w:rsidR="007A5DB8">
        <w:rPr>
          <w:rFonts w:ascii="標楷體" w:eastAsia="標楷體" w:hint="eastAsia"/>
        </w:rPr>
        <w:t xml:space="preserve"> </w:t>
      </w:r>
      <w:r>
        <w:rPr>
          <w:rFonts w:ascii="標楷體" w:eastAsia="標楷體" w:hint="eastAsia"/>
        </w:rPr>
        <w:t>日</w:t>
      </w:r>
      <w:r w:rsidR="007A5DB8">
        <w:rPr>
          <w:rFonts w:ascii="標楷體" w:eastAsia="標楷體" w:hint="eastAsia"/>
        </w:rPr>
        <w:t xml:space="preserve"> </w:t>
      </w:r>
      <w:r>
        <w:rPr>
          <w:rFonts w:ascii="標楷體" w:eastAsia="標楷體" w:hint="eastAsia"/>
        </w:rPr>
        <w:t>至</w:t>
      </w:r>
      <w:r w:rsidR="007A5DB8">
        <w:rPr>
          <w:rFonts w:ascii="標楷體" w:eastAsia="標楷體" w:hint="eastAsia"/>
        </w:rPr>
        <w:t xml:space="preserve">  </w:t>
      </w:r>
      <w:r w:rsidR="00E946C4">
        <w:rPr>
          <w:rFonts w:ascii="標楷體" w:eastAsia="標楷體" w:hint="eastAsia"/>
        </w:rPr>
        <w:t xml:space="preserve">109 </w:t>
      </w:r>
      <w:r w:rsidR="007A5DB8">
        <w:rPr>
          <w:rFonts w:ascii="標楷體" w:eastAsia="標楷體" w:hint="eastAsia"/>
        </w:rPr>
        <w:t xml:space="preserve"> </w:t>
      </w:r>
      <w:r>
        <w:rPr>
          <w:rFonts w:ascii="標楷體" w:eastAsia="標楷體" w:hint="eastAsia"/>
        </w:rPr>
        <w:t>年</w:t>
      </w:r>
      <w:r w:rsidR="007A5DB8">
        <w:rPr>
          <w:rFonts w:ascii="標楷體" w:eastAsia="標楷體" w:hint="eastAsia"/>
        </w:rPr>
        <w:t xml:space="preserve"> </w:t>
      </w:r>
      <w:r w:rsidR="00E946C4">
        <w:rPr>
          <w:rFonts w:ascii="標楷體" w:eastAsia="標楷體" w:hint="eastAsia"/>
        </w:rPr>
        <w:t>6</w:t>
      </w:r>
      <w:r w:rsidR="007A5DB8">
        <w:rPr>
          <w:rFonts w:ascii="標楷體" w:eastAsia="標楷體" w:hint="eastAsia"/>
        </w:rPr>
        <w:t xml:space="preserve"> </w:t>
      </w:r>
      <w:r>
        <w:rPr>
          <w:rFonts w:ascii="標楷體" w:eastAsia="標楷體" w:hint="eastAsia"/>
        </w:rPr>
        <w:t>月</w:t>
      </w:r>
      <w:r w:rsidR="007A5DB8">
        <w:rPr>
          <w:rFonts w:ascii="標楷體" w:eastAsia="標楷體" w:hint="eastAsia"/>
        </w:rPr>
        <w:t xml:space="preserve"> </w:t>
      </w:r>
      <w:r w:rsidR="00E946C4">
        <w:rPr>
          <w:rFonts w:ascii="標楷體" w:eastAsia="標楷體" w:hint="eastAsia"/>
        </w:rPr>
        <w:t>30</w:t>
      </w:r>
      <w:r w:rsidR="007A5DB8">
        <w:rPr>
          <w:rFonts w:ascii="標楷體" w:eastAsia="標楷體" w:hint="eastAsia"/>
        </w:rPr>
        <w:t xml:space="preserve"> </w:t>
      </w:r>
      <w:r>
        <w:rPr>
          <w:rFonts w:ascii="標楷體" w:eastAsia="標楷體" w:hint="eastAsia"/>
        </w:rPr>
        <w:t>日止</w:t>
      </w:r>
    </w:p>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1"/>
        <w:gridCol w:w="3432"/>
        <w:gridCol w:w="1259"/>
        <w:gridCol w:w="4235"/>
      </w:tblGrid>
      <w:tr w:rsidR="00063454" w:rsidRPr="003A43DA" w:rsidTr="009373E3">
        <w:trPr>
          <w:cantSplit/>
          <w:trHeight w:val="454"/>
        </w:trPr>
        <w:tc>
          <w:tcPr>
            <w:tcW w:w="1281" w:type="dxa"/>
            <w:tcBorders>
              <w:top w:val="single" w:sz="8"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編號</w:t>
            </w:r>
          </w:p>
        </w:tc>
        <w:tc>
          <w:tcPr>
            <w:tcW w:w="8926" w:type="dxa"/>
            <w:gridSpan w:val="3"/>
            <w:tcBorders>
              <w:top w:val="single" w:sz="8" w:space="0" w:color="auto"/>
              <w:left w:val="single" w:sz="6" w:space="0" w:color="auto"/>
              <w:bottom w:val="single" w:sz="6" w:space="0" w:color="auto"/>
              <w:right w:val="single" w:sz="8" w:space="0" w:color="auto"/>
            </w:tcBorders>
            <w:vAlign w:val="center"/>
          </w:tcPr>
          <w:p w:rsidR="00063454" w:rsidRPr="003A43DA" w:rsidRDefault="00063454" w:rsidP="009B3BFD">
            <w:pPr>
              <w:jc w:val="both"/>
              <w:rPr>
                <w:rFonts w:ascii="標楷體" w:eastAsia="標楷體"/>
              </w:rPr>
            </w:pPr>
          </w:p>
        </w:tc>
      </w:tr>
      <w:tr w:rsidR="00063454" w:rsidRPr="003A43DA" w:rsidTr="009373E3">
        <w:trPr>
          <w:cantSplit/>
          <w:trHeight w:val="510"/>
        </w:trPr>
        <w:tc>
          <w:tcPr>
            <w:tcW w:w="1281" w:type="dxa"/>
            <w:tcBorders>
              <w:top w:val="single" w:sz="8"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公司名稱</w:t>
            </w:r>
          </w:p>
        </w:tc>
        <w:tc>
          <w:tcPr>
            <w:tcW w:w="8926" w:type="dxa"/>
            <w:gridSpan w:val="3"/>
            <w:tcBorders>
              <w:top w:val="single" w:sz="8"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hint="eastAsia"/>
              </w:rPr>
              <w:t>義隆電子股份有限公司</w:t>
            </w:r>
          </w:p>
        </w:tc>
      </w:tr>
      <w:tr w:rsidR="00063454" w:rsidRPr="003A43DA" w:rsidTr="009373E3">
        <w:trPr>
          <w:cantSplit/>
          <w:trHeight w:val="510"/>
        </w:trPr>
        <w:tc>
          <w:tcPr>
            <w:tcW w:w="1281" w:type="dxa"/>
            <w:tcBorders>
              <w:top w:val="single" w:sz="8"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Pr>
                <w:rFonts w:ascii="標楷體" w:eastAsia="標楷體" w:hint="eastAsia"/>
              </w:rPr>
              <w:t>實習期</w:t>
            </w:r>
            <w:r w:rsidRPr="003A43DA">
              <w:rPr>
                <w:rFonts w:ascii="標楷體" w:eastAsia="標楷體" w:hint="eastAsia"/>
              </w:rPr>
              <w:t>間</w:t>
            </w:r>
          </w:p>
        </w:tc>
        <w:tc>
          <w:tcPr>
            <w:tcW w:w="8926" w:type="dxa"/>
            <w:gridSpan w:val="3"/>
            <w:tcBorders>
              <w:top w:val="single" w:sz="8"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hint="eastAsia"/>
              </w:rPr>
              <w:t>108年7月1日至109年6月30日</w:t>
            </w:r>
          </w:p>
        </w:tc>
      </w:tr>
      <w:tr w:rsidR="00063454" w:rsidRPr="003A43DA" w:rsidTr="009373E3">
        <w:trPr>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負責人</w:t>
            </w:r>
          </w:p>
        </w:tc>
        <w:tc>
          <w:tcPr>
            <w:tcW w:w="3432" w:type="dxa"/>
            <w:tcBorders>
              <w:top w:val="single" w:sz="6" w:space="0" w:color="auto"/>
              <w:left w:val="single" w:sz="6" w:space="0" w:color="auto"/>
              <w:bottom w:val="single" w:sz="6" w:space="0" w:color="auto"/>
              <w:right w:val="single" w:sz="6" w:space="0" w:color="auto"/>
            </w:tcBorders>
            <w:vAlign w:val="center"/>
          </w:tcPr>
          <w:p w:rsidR="00063454" w:rsidRPr="003A43DA" w:rsidRDefault="00D95C61" w:rsidP="009B3BFD">
            <w:pPr>
              <w:jc w:val="both"/>
              <w:rPr>
                <w:rFonts w:ascii="標楷體" w:eastAsia="標楷體"/>
              </w:rPr>
            </w:pPr>
            <w:r>
              <w:rPr>
                <w:rFonts w:ascii="標楷體" w:eastAsia="標楷體" w:hint="eastAsia"/>
              </w:rPr>
              <w:t>葉儀皓</w:t>
            </w:r>
          </w:p>
        </w:tc>
        <w:tc>
          <w:tcPr>
            <w:tcW w:w="1259"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jc w:val="distribute"/>
              <w:rPr>
                <w:rFonts w:ascii="標楷體" w:eastAsia="標楷體"/>
              </w:rPr>
            </w:pPr>
            <w:r w:rsidRPr="003A43DA">
              <w:rPr>
                <w:rFonts w:ascii="標楷體" w:eastAsia="標楷體" w:hint="eastAsia"/>
              </w:rPr>
              <w:t>統一編號</w:t>
            </w:r>
          </w:p>
        </w:tc>
        <w:tc>
          <w:tcPr>
            <w:tcW w:w="4235" w:type="dxa"/>
            <w:tcBorders>
              <w:top w:val="single" w:sz="6"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hint="eastAsia"/>
              </w:rPr>
              <w:t>84149224</w:t>
            </w:r>
          </w:p>
        </w:tc>
      </w:tr>
      <w:tr w:rsidR="00063454" w:rsidRPr="003A43DA" w:rsidTr="009373E3">
        <w:trPr>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聯絡人</w:t>
            </w:r>
          </w:p>
        </w:tc>
        <w:tc>
          <w:tcPr>
            <w:tcW w:w="3432" w:type="dxa"/>
            <w:tcBorders>
              <w:top w:val="single" w:sz="6" w:space="0" w:color="auto"/>
              <w:left w:val="single" w:sz="6" w:space="0" w:color="auto"/>
              <w:bottom w:val="single" w:sz="6" w:space="0" w:color="auto"/>
              <w:right w:val="single" w:sz="6" w:space="0" w:color="auto"/>
            </w:tcBorders>
            <w:vAlign w:val="center"/>
          </w:tcPr>
          <w:p w:rsidR="00063454" w:rsidRPr="003A43DA" w:rsidRDefault="00D95C61" w:rsidP="009B3BFD">
            <w:pPr>
              <w:jc w:val="both"/>
              <w:rPr>
                <w:rFonts w:ascii="標楷體" w:eastAsia="標楷體"/>
              </w:rPr>
            </w:pPr>
            <w:r>
              <w:rPr>
                <w:rFonts w:ascii="標楷體" w:eastAsia="標楷體" w:hint="eastAsia"/>
              </w:rPr>
              <w:t>劉正杰</w:t>
            </w:r>
          </w:p>
        </w:tc>
        <w:tc>
          <w:tcPr>
            <w:tcW w:w="1259"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jc w:val="distribute"/>
              <w:rPr>
                <w:rFonts w:ascii="標楷體" w:eastAsia="標楷體"/>
              </w:rPr>
            </w:pPr>
            <w:r w:rsidRPr="003A43DA">
              <w:rPr>
                <w:rFonts w:ascii="標楷體" w:eastAsia="標楷體" w:hint="eastAsia"/>
              </w:rPr>
              <w:t>職稱</w:t>
            </w:r>
          </w:p>
        </w:tc>
        <w:tc>
          <w:tcPr>
            <w:tcW w:w="4235" w:type="dxa"/>
            <w:tcBorders>
              <w:top w:val="single" w:sz="6"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hint="eastAsia"/>
              </w:rPr>
              <w:t>管理師</w:t>
            </w:r>
          </w:p>
        </w:tc>
      </w:tr>
      <w:tr w:rsidR="00063454" w:rsidRPr="003A43DA" w:rsidTr="009373E3">
        <w:trPr>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聯絡電話</w:t>
            </w:r>
          </w:p>
        </w:tc>
        <w:tc>
          <w:tcPr>
            <w:tcW w:w="3432"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jc w:val="both"/>
              <w:rPr>
                <w:rFonts w:ascii="標楷體" w:eastAsia="標楷體"/>
              </w:rPr>
            </w:pPr>
            <w:r w:rsidRPr="003A43DA">
              <w:rPr>
                <w:rFonts w:ascii="標楷體" w:eastAsia="標楷體"/>
              </w:rPr>
              <w:t>(</w:t>
            </w:r>
            <w:r w:rsidR="00D95C61">
              <w:rPr>
                <w:rFonts w:ascii="標楷體" w:eastAsia="標楷體" w:hint="eastAsia"/>
              </w:rPr>
              <w:t>03</w:t>
            </w:r>
            <w:r w:rsidRPr="003A43DA">
              <w:rPr>
                <w:rFonts w:ascii="標楷體" w:eastAsia="標楷體"/>
              </w:rPr>
              <w:t>)</w:t>
            </w:r>
            <w:r w:rsidR="00D95C61">
              <w:rPr>
                <w:rFonts w:ascii="標楷體" w:eastAsia="標楷體" w:hint="eastAsia"/>
              </w:rPr>
              <w:t>5639977#6118</w:t>
            </w:r>
          </w:p>
        </w:tc>
        <w:tc>
          <w:tcPr>
            <w:tcW w:w="1259"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jc w:val="distribute"/>
              <w:rPr>
                <w:rFonts w:ascii="標楷體" w:eastAsia="標楷體"/>
              </w:rPr>
            </w:pPr>
            <w:r w:rsidRPr="003A43DA">
              <w:rPr>
                <w:rFonts w:ascii="標楷體" w:eastAsia="標楷體" w:hint="eastAsia"/>
              </w:rPr>
              <w:t>傳真</w:t>
            </w:r>
          </w:p>
        </w:tc>
        <w:tc>
          <w:tcPr>
            <w:tcW w:w="4235" w:type="dxa"/>
            <w:tcBorders>
              <w:top w:val="single" w:sz="6" w:space="0" w:color="auto"/>
              <w:left w:val="single" w:sz="6" w:space="0" w:color="auto"/>
              <w:bottom w:val="single" w:sz="6" w:space="0" w:color="auto"/>
              <w:right w:val="single" w:sz="8" w:space="0" w:color="auto"/>
            </w:tcBorders>
            <w:vAlign w:val="center"/>
          </w:tcPr>
          <w:p w:rsidR="00063454" w:rsidRPr="003A43DA" w:rsidRDefault="00063454" w:rsidP="009B3BFD">
            <w:pPr>
              <w:jc w:val="both"/>
              <w:rPr>
                <w:rFonts w:ascii="標楷體" w:eastAsia="標楷體"/>
              </w:rPr>
            </w:pPr>
          </w:p>
        </w:tc>
      </w:tr>
      <w:tr w:rsidR="00063454" w:rsidRPr="003A43DA" w:rsidTr="009373E3">
        <w:trPr>
          <w:cantSplit/>
          <w:trHeight w:val="454"/>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jc w:val="center"/>
              <w:rPr>
                <w:rFonts w:ascii="標楷體" w:eastAsia="標楷體"/>
              </w:rPr>
            </w:pPr>
            <w:r w:rsidRPr="003A43DA">
              <w:rPr>
                <w:rFonts w:ascii="標楷體" w:eastAsia="標楷體" w:hint="eastAsia"/>
              </w:rPr>
              <w:t>公司地址</w:t>
            </w:r>
          </w:p>
        </w:tc>
        <w:tc>
          <w:tcPr>
            <w:tcW w:w="8926" w:type="dxa"/>
            <w:gridSpan w:val="3"/>
            <w:tcBorders>
              <w:top w:val="single" w:sz="6" w:space="0" w:color="auto"/>
              <w:left w:val="single" w:sz="6" w:space="0" w:color="auto"/>
              <w:bottom w:val="single" w:sz="6" w:space="0" w:color="auto"/>
              <w:right w:val="single" w:sz="8" w:space="0" w:color="auto"/>
            </w:tcBorders>
            <w:vAlign w:val="center"/>
          </w:tcPr>
          <w:p w:rsidR="00063454" w:rsidRPr="00D95C61" w:rsidRDefault="00D95C61" w:rsidP="009B3BFD">
            <w:pPr>
              <w:jc w:val="both"/>
              <w:rPr>
                <w:rFonts w:ascii="標楷體" w:eastAsia="標楷體"/>
                <w:szCs w:val="24"/>
              </w:rPr>
            </w:pPr>
            <w:r w:rsidRPr="00D95C61">
              <w:rPr>
                <w:rFonts w:ascii="標楷體" w:eastAsia="標楷體" w:hint="eastAsia"/>
                <w:szCs w:val="24"/>
              </w:rPr>
              <w:t xml:space="preserve">300 </w:t>
            </w:r>
            <w:r w:rsidRPr="00D95C61">
              <w:rPr>
                <w:rFonts w:ascii="標楷體" w:eastAsia="標楷體" w:hAnsi="標楷體"/>
                <w:color w:val="333333"/>
                <w:spacing w:val="15"/>
                <w:szCs w:val="24"/>
              </w:rPr>
              <w:t>新竹市新竹科學工業園區創新一路12號</w:t>
            </w:r>
          </w:p>
        </w:tc>
      </w:tr>
      <w:tr w:rsidR="00063454" w:rsidRPr="003A43DA" w:rsidTr="009373E3">
        <w:trPr>
          <w:cantSplit/>
          <w:trHeight w:val="454"/>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sz w:val="24"/>
              </w:rPr>
              <w:t>E-mail</w:t>
            </w:r>
          </w:p>
        </w:tc>
        <w:tc>
          <w:tcPr>
            <w:tcW w:w="8926" w:type="dxa"/>
            <w:gridSpan w:val="3"/>
            <w:tcBorders>
              <w:top w:val="single" w:sz="6" w:space="0" w:color="auto"/>
              <w:left w:val="single" w:sz="6" w:space="0" w:color="auto"/>
              <w:bottom w:val="single" w:sz="6" w:space="0" w:color="auto"/>
              <w:right w:val="single" w:sz="8" w:space="0" w:color="auto"/>
            </w:tcBorders>
            <w:vAlign w:val="center"/>
          </w:tcPr>
          <w:p w:rsidR="00063454" w:rsidRPr="003A43DA" w:rsidRDefault="00D95C61" w:rsidP="009B3BFD">
            <w:pPr>
              <w:jc w:val="both"/>
              <w:rPr>
                <w:rFonts w:ascii="標楷體" w:eastAsia="標楷體"/>
              </w:rPr>
            </w:pPr>
            <w:r>
              <w:rPr>
                <w:rFonts w:ascii="標楷體" w:eastAsia="標楷體"/>
              </w:rPr>
              <w:t>a</w:t>
            </w:r>
            <w:r>
              <w:rPr>
                <w:rFonts w:ascii="標楷體" w:eastAsia="標楷體" w:hint="eastAsia"/>
              </w:rPr>
              <w:t>lbert.</w:t>
            </w:r>
            <w:r>
              <w:rPr>
                <w:rFonts w:ascii="標楷體" w:eastAsia="標楷體"/>
              </w:rPr>
              <w:t>liu@emc.com.tw</w:t>
            </w:r>
          </w:p>
        </w:tc>
      </w:tr>
      <w:tr w:rsidR="00063454" w:rsidRPr="003A43DA" w:rsidTr="009373E3">
        <w:trPr>
          <w:cantSplit/>
          <w:trHeight w:val="1134"/>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t>公司簡介</w:t>
            </w:r>
          </w:p>
        </w:tc>
        <w:tc>
          <w:tcPr>
            <w:tcW w:w="8926" w:type="dxa"/>
            <w:gridSpan w:val="3"/>
            <w:tcBorders>
              <w:top w:val="single" w:sz="6" w:space="0" w:color="auto"/>
              <w:left w:val="single" w:sz="6" w:space="0" w:color="auto"/>
              <w:bottom w:val="single" w:sz="6" w:space="0" w:color="auto"/>
              <w:right w:val="single" w:sz="8" w:space="0" w:color="auto"/>
            </w:tcBorders>
            <w:vAlign w:val="center"/>
          </w:tcPr>
          <w:p w:rsidR="00063454" w:rsidRPr="006E30FC" w:rsidRDefault="007F45F4" w:rsidP="007F45F4">
            <w:pPr>
              <w:jc w:val="both"/>
              <w:rPr>
                <w:rFonts w:ascii="Times New Roman" w:eastAsia="標楷體" w:hAnsi="Times New Roman" w:cs="Times New Roman"/>
              </w:rPr>
            </w:pPr>
            <w:r>
              <w:rPr>
                <w:rFonts w:ascii="Verdana" w:hAnsi="Verdana" w:hint="eastAsia"/>
                <w:color w:val="333333"/>
                <w:spacing w:val="15"/>
                <w:sz w:val="20"/>
                <w:szCs w:val="20"/>
              </w:rPr>
              <w:t xml:space="preserve">　　</w:t>
            </w:r>
            <w:r w:rsidRPr="005D2506">
              <w:rPr>
                <w:rFonts w:ascii="Times New Roman" w:eastAsia="標楷體" w:hAnsi="Times New Roman" w:cs="Times New Roman"/>
                <w:spacing w:val="15"/>
                <w:szCs w:val="20"/>
              </w:rPr>
              <w:t>義隆電子是全球知名的人機介面晶片領導廠商之一，專精於觸控螢幕晶片及觸控板研發及模組化解決方案。成立於</w:t>
            </w:r>
            <w:r w:rsidRPr="005D2506">
              <w:rPr>
                <w:rFonts w:ascii="Times New Roman" w:eastAsia="標楷體" w:hAnsi="Times New Roman" w:cs="Times New Roman"/>
                <w:spacing w:val="15"/>
                <w:szCs w:val="20"/>
              </w:rPr>
              <w:t>1994</w:t>
            </w:r>
            <w:r w:rsidRPr="005D2506">
              <w:rPr>
                <w:rFonts w:ascii="Times New Roman" w:eastAsia="標楷體" w:hAnsi="Times New Roman" w:cs="Times New Roman"/>
                <w:spacing w:val="15"/>
                <w:szCs w:val="20"/>
              </w:rPr>
              <w:t>年</w:t>
            </w:r>
            <w:r w:rsidRPr="005D2506">
              <w:rPr>
                <w:rFonts w:ascii="Times New Roman" w:eastAsia="標楷體" w:hAnsi="Times New Roman" w:cs="Times New Roman"/>
                <w:spacing w:val="15"/>
                <w:szCs w:val="20"/>
              </w:rPr>
              <w:t>5</w:t>
            </w:r>
            <w:r w:rsidRPr="005D2506">
              <w:rPr>
                <w:rFonts w:ascii="Times New Roman" w:eastAsia="標楷體" w:hAnsi="Times New Roman" w:cs="Times New Roman"/>
                <w:spacing w:val="15"/>
                <w:szCs w:val="20"/>
              </w:rPr>
              <w:t>月，於</w:t>
            </w:r>
            <w:r w:rsidRPr="005D2506">
              <w:rPr>
                <w:rFonts w:ascii="Times New Roman" w:eastAsia="標楷體" w:hAnsi="Times New Roman" w:cs="Times New Roman"/>
                <w:spacing w:val="15"/>
                <w:szCs w:val="20"/>
              </w:rPr>
              <w:t>2001</w:t>
            </w:r>
            <w:r w:rsidRPr="005D2506">
              <w:rPr>
                <w:rFonts w:ascii="Times New Roman" w:eastAsia="標楷體" w:hAnsi="Times New Roman" w:cs="Times New Roman"/>
                <w:spacing w:val="15"/>
                <w:szCs w:val="20"/>
              </w:rPr>
              <w:t>年</w:t>
            </w:r>
            <w:r w:rsidRPr="005D2506">
              <w:rPr>
                <w:rFonts w:ascii="Times New Roman" w:eastAsia="標楷體" w:hAnsi="Times New Roman" w:cs="Times New Roman"/>
                <w:spacing w:val="15"/>
                <w:szCs w:val="20"/>
              </w:rPr>
              <w:t>9</w:t>
            </w:r>
            <w:r w:rsidRPr="005D2506">
              <w:rPr>
                <w:rFonts w:ascii="Times New Roman" w:eastAsia="標楷體" w:hAnsi="Times New Roman" w:cs="Times New Roman"/>
                <w:spacing w:val="15"/>
                <w:szCs w:val="20"/>
              </w:rPr>
              <w:t>月</w:t>
            </w:r>
            <w:r w:rsidRPr="005D2506">
              <w:rPr>
                <w:rFonts w:ascii="Times New Roman" w:eastAsia="標楷體" w:hAnsi="Times New Roman" w:cs="Times New Roman"/>
                <w:spacing w:val="15"/>
                <w:szCs w:val="20"/>
              </w:rPr>
              <w:t>7</w:t>
            </w:r>
            <w:r w:rsidRPr="005D2506">
              <w:rPr>
                <w:rFonts w:ascii="Times New Roman" w:eastAsia="標楷體" w:hAnsi="Times New Roman" w:cs="Times New Roman"/>
                <w:spacing w:val="15"/>
                <w:szCs w:val="20"/>
              </w:rPr>
              <w:t>日上市，資本額達新台幣</w:t>
            </w:r>
            <w:r w:rsidRPr="005D2506">
              <w:rPr>
                <w:rFonts w:ascii="Times New Roman" w:eastAsia="標楷體" w:hAnsi="Times New Roman" w:cs="Times New Roman"/>
                <w:spacing w:val="15"/>
                <w:szCs w:val="20"/>
              </w:rPr>
              <w:t>43.4</w:t>
            </w:r>
            <w:r w:rsidRPr="005D2506">
              <w:rPr>
                <w:rFonts w:ascii="Times New Roman" w:eastAsia="標楷體" w:hAnsi="Times New Roman" w:cs="Times New Roman"/>
                <w:spacing w:val="15"/>
                <w:szCs w:val="20"/>
              </w:rPr>
              <w:t>億元。</w:t>
            </w:r>
            <w:r w:rsidRPr="005D2506">
              <w:rPr>
                <w:rFonts w:ascii="Times New Roman" w:eastAsia="標楷體" w:hAnsi="Times New Roman" w:cs="Times New Roman"/>
                <w:spacing w:val="15"/>
                <w:szCs w:val="20"/>
              </w:rPr>
              <w:t xml:space="preserve"> </w:t>
            </w:r>
            <w:r w:rsidRPr="005D2506">
              <w:rPr>
                <w:rFonts w:ascii="Times New Roman" w:eastAsia="標楷體" w:hAnsi="Times New Roman" w:cs="Times New Roman"/>
                <w:spacing w:val="15"/>
                <w:szCs w:val="20"/>
              </w:rPr>
              <w:t>總部設在新竹科學園區，為強化在全球的佈局，亦成立中和據點專責筆記型電腦產品的設計、開發和生產；台南和高雄設有研發設計中心；在中國大陸的香港、深圳、上海、蘇州、重慶設有業務暨售後服務中心；美國並成立新產品技術規畫中心。</w:t>
            </w:r>
            <w:r w:rsidRPr="005D2506">
              <w:rPr>
                <w:rFonts w:ascii="Times New Roman" w:eastAsia="標楷體" w:hAnsi="Times New Roman" w:cs="Times New Roman"/>
                <w:spacing w:val="15"/>
                <w:szCs w:val="20"/>
              </w:rPr>
              <w:t> </w:t>
            </w:r>
            <w:r w:rsidRPr="005D2506">
              <w:rPr>
                <w:rFonts w:ascii="Times New Roman" w:eastAsia="標楷體" w:hAnsi="Times New Roman" w:cs="Times New Roman"/>
                <w:szCs w:val="20"/>
              </w:rPr>
              <w:br/>
            </w:r>
            <w:r w:rsidRPr="005D2506">
              <w:rPr>
                <w:rFonts w:ascii="Times New Roman" w:eastAsia="標楷體" w:hAnsi="Times New Roman" w:cs="Times New Roman"/>
                <w:spacing w:val="15"/>
                <w:szCs w:val="20"/>
              </w:rPr>
              <w:t xml:space="preserve">　　義隆電子十分強調研發技術自主化，因此，培植了大量的研發菁英，如研發人力即佔員工總數的</w:t>
            </w:r>
            <w:r w:rsidRPr="005D2506">
              <w:rPr>
                <w:rFonts w:ascii="Times New Roman" w:eastAsia="標楷體" w:hAnsi="Times New Roman" w:cs="Times New Roman"/>
                <w:spacing w:val="15"/>
                <w:szCs w:val="20"/>
              </w:rPr>
              <w:t>51%</w:t>
            </w:r>
            <w:r w:rsidRPr="005D2506">
              <w:rPr>
                <w:rFonts w:ascii="Times New Roman" w:eastAsia="標楷體" w:hAnsi="Times New Roman" w:cs="Times New Roman"/>
                <w:spacing w:val="15"/>
                <w:szCs w:val="20"/>
              </w:rPr>
              <w:t>，博碩士學歷約占公司總人數</w:t>
            </w:r>
            <w:r w:rsidRPr="005D2506">
              <w:rPr>
                <w:rFonts w:ascii="Times New Roman" w:eastAsia="標楷體" w:hAnsi="Times New Roman" w:cs="Times New Roman"/>
                <w:spacing w:val="15"/>
                <w:szCs w:val="20"/>
              </w:rPr>
              <w:t>50%</w:t>
            </w:r>
            <w:r w:rsidRPr="005D2506">
              <w:rPr>
                <w:rFonts w:ascii="Times New Roman" w:eastAsia="標楷體" w:hAnsi="Times New Roman" w:cs="Times New Roman"/>
                <w:spacing w:val="15"/>
                <w:szCs w:val="20"/>
              </w:rPr>
              <w:t>，而且每年投入當年營業額</w:t>
            </w:r>
            <w:r w:rsidRPr="005D2506">
              <w:rPr>
                <w:rFonts w:ascii="Times New Roman" w:eastAsia="標楷體" w:hAnsi="Times New Roman" w:cs="Times New Roman"/>
                <w:spacing w:val="15"/>
                <w:szCs w:val="20"/>
              </w:rPr>
              <w:t>15%</w:t>
            </w:r>
            <w:r w:rsidRPr="005D2506">
              <w:rPr>
                <w:rFonts w:ascii="Times New Roman" w:eastAsia="標楷體" w:hAnsi="Times New Roman" w:cs="Times New Roman"/>
                <w:spacing w:val="15"/>
                <w:szCs w:val="20"/>
              </w:rPr>
              <w:t>以上的比例研發新產品。其知識產權</w:t>
            </w:r>
            <w:r w:rsidRPr="005D2506">
              <w:rPr>
                <w:rFonts w:ascii="Times New Roman" w:eastAsia="標楷體" w:hAnsi="Times New Roman" w:cs="Times New Roman"/>
                <w:spacing w:val="15"/>
                <w:szCs w:val="20"/>
              </w:rPr>
              <w:t>(IP)</w:t>
            </w:r>
            <w:r w:rsidRPr="005D2506">
              <w:rPr>
                <w:rFonts w:ascii="Times New Roman" w:eastAsia="標楷體" w:hAnsi="Times New Roman" w:cs="Times New Roman"/>
                <w:spacing w:val="15"/>
                <w:szCs w:val="20"/>
              </w:rPr>
              <w:t>十分豐碩，採用的技術包括數位、類比及嵌入式記憶體，並擁有數位類比混合技術和高階的設計流程</w:t>
            </w:r>
            <w:r w:rsidRPr="005D2506">
              <w:rPr>
                <w:rFonts w:ascii="Times New Roman" w:eastAsia="標楷體" w:hAnsi="Times New Roman" w:cs="Times New Roman"/>
                <w:spacing w:val="15"/>
                <w:szCs w:val="20"/>
              </w:rPr>
              <w:t>(Mixed Signal &amp; Hi-Level Design Flow)</w:t>
            </w:r>
            <w:r w:rsidRPr="005D2506">
              <w:rPr>
                <w:rFonts w:ascii="Times New Roman" w:eastAsia="標楷體" w:hAnsi="Times New Roman" w:cs="Times New Roman"/>
                <w:spacing w:val="15"/>
                <w:szCs w:val="20"/>
              </w:rPr>
              <w:t>，創新的技術專利領證達</w:t>
            </w:r>
            <w:r w:rsidRPr="005D2506">
              <w:rPr>
                <w:rFonts w:ascii="Times New Roman" w:eastAsia="標楷體" w:hAnsi="Times New Roman" w:cs="Times New Roman"/>
                <w:spacing w:val="15"/>
                <w:szCs w:val="20"/>
              </w:rPr>
              <w:t>510</w:t>
            </w:r>
            <w:r w:rsidRPr="005D2506">
              <w:rPr>
                <w:rFonts w:ascii="Times New Roman" w:eastAsia="標楷體" w:hAnsi="Times New Roman" w:cs="Times New Roman"/>
                <w:spacing w:val="15"/>
                <w:szCs w:val="20"/>
              </w:rPr>
              <w:t>件以上，並榮獲得國家發明金、銀獎。</w:t>
            </w:r>
            <w:r w:rsidRPr="005D2506">
              <w:rPr>
                <w:rFonts w:ascii="Times New Roman" w:eastAsia="標楷體" w:hAnsi="Times New Roman" w:cs="Times New Roman"/>
                <w:spacing w:val="15"/>
                <w:szCs w:val="20"/>
              </w:rPr>
              <w:t> </w:t>
            </w:r>
            <w:r w:rsidRPr="005D2506">
              <w:rPr>
                <w:rFonts w:ascii="Times New Roman" w:eastAsia="標楷體" w:hAnsi="Times New Roman" w:cs="Times New Roman"/>
                <w:szCs w:val="20"/>
              </w:rPr>
              <w:br/>
            </w:r>
            <w:r w:rsidRPr="005D2506">
              <w:rPr>
                <w:rFonts w:ascii="Times New Roman" w:eastAsia="標楷體" w:hAnsi="Times New Roman" w:cs="Times New Roman"/>
                <w:spacing w:val="15"/>
                <w:szCs w:val="20"/>
              </w:rPr>
              <w:t xml:space="preserve">　　透過不斷的技術創新，義隆電子電容式多手指觸控曾兩度榮獲臺北國際電腦展的</w:t>
            </w:r>
            <w:r w:rsidRPr="005D2506">
              <w:rPr>
                <w:rFonts w:ascii="Times New Roman" w:eastAsia="標楷體" w:hAnsi="Times New Roman" w:cs="Times New Roman"/>
                <w:spacing w:val="15"/>
                <w:szCs w:val="20"/>
              </w:rPr>
              <w:t>Best Choice Award</w:t>
            </w:r>
            <w:r w:rsidRPr="005D2506">
              <w:rPr>
                <w:rFonts w:ascii="Times New Roman" w:eastAsia="標楷體" w:hAnsi="Times New Roman" w:cs="Times New Roman"/>
                <w:spacing w:val="15"/>
                <w:szCs w:val="20"/>
              </w:rPr>
              <w:t>的年度最大獎</w:t>
            </w:r>
            <w:r w:rsidRPr="005D2506">
              <w:rPr>
                <w:rFonts w:ascii="Times New Roman" w:eastAsia="標楷體" w:hAnsi="Times New Roman" w:cs="Times New Roman"/>
                <w:spacing w:val="15"/>
                <w:szCs w:val="20"/>
              </w:rPr>
              <w:t xml:space="preserve"> ( Best Choice of the Year )</w:t>
            </w:r>
            <w:r w:rsidRPr="005D2506">
              <w:rPr>
                <w:rFonts w:ascii="Times New Roman" w:eastAsia="標楷體" w:hAnsi="Times New Roman" w:cs="Times New Roman"/>
                <w:spacing w:val="15"/>
                <w:szCs w:val="20"/>
              </w:rPr>
              <w:t>、三度獲富比士雜誌</w:t>
            </w:r>
            <w:r w:rsidRPr="005D2506">
              <w:rPr>
                <w:rFonts w:ascii="Times New Roman" w:eastAsia="標楷體" w:hAnsi="Times New Roman" w:cs="Times New Roman"/>
                <w:spacing w:val="15"/>
                <w:szCs w:val="20"/>
              </w:rPr>
              <w:t>(Forbes)</w:t>
            </w:r>
            <w:r w:rsidRPr="005D2506">
              <w:rPr>
                <w:rFonts w:ascii="Times New Roman" w:eastAsia="標楷體" w:hAnsi="Times New Roman" w:cs="Times New Roman"/>
                <w:spacing w:val="15"/>
                <w:szCs w:val="20"/>
              </w:rPr>
              <w:t>評選為全球績優小企業、經濟部工業局「第</w:t>
            </w:r>
            <w:r w:rsidRPr="005D2506">
              <w:rPr>
                <w:rFonts w:ascii="Times New Roman" w:eastAsia="標楷體" w:hAnsi="Times New Roman" w:cs="Times New Roman"/>
                <w:spacing w:val="15"/>
                <w:szCs w:val="20"/>
              </w:rPr>
              <w:t>2</w:t>
            </w:r>
            <w:r w:rsidRPr="005D2506">
              <w:rPr>
                <w:rFonts w:ascii="Times New Roman" w:eastAsia="標楷體" w:hAnsi="Times New Roman" w:cs="Times New Roman"/>
                <w:spacing w:val="15"/>
                <w:szCs w:val="20"/>
              </w:rPr>
              <w:t>屆卓越中堅企業獎」、臺灣國家發明金牌及銀牌獎、經濟部產業科技發展獎傑出獎、臺灣竹科研發成效獎等獎項。同時，義隆電子在新竹科學園區的營運總部結合了科技與人文的設計，已多次榮獲新竹科學園區綠美化特優獎的殊榮。</w:t>
            </w:r>
            <w:r w:rsidRPr="005D2506">
              <w:rPr>
                <w:rFonts w:ascii="Times New Roman" w:eastAsia="標楷體" w:hAnsi="Times New Roman" w:cs="Times New Roman"/>
                <w:spacing w:val="15"/>
                <w:szCs w:val="20"/>
              </w:rPr>
              <w:t> </w:t>
            </w:r>
            <w:r w:rsidRPr="005D2506">
              <w:rPr>
                <w:rFonts w:ascii="Times New Roman" w:eastAsia="標楷體" w:hAnsi="Times New Roman" w:cs="Times New Roman"/>
                <w:szCs w:val="20"/>
              </w:rPr>
              <w:br/>
            </w:r>
            <w:r w:rsidRPr="005D2506">
              <w:rPr>
                <w:rFonts w:ascii="Times New Roman" w:eastAsia="標楷體" w:hAnsi="Times New Roman" w:cs="Times New Roman"/>
                <w:spacing w:val="15"/>
                <w:szCs w:val="20"/>
              </w:rPr>
              <w:t xml:space="preserve">　　義隆電子朝著設計具高附加價值的單晶片及擴大產品應用層面發展方向，跨入人工智慧</w:t>
            </w:r>
            <w:r w:rsidRPr="005D2506">
              <w:rPr>
                <w:rFonts w:ascii="Times New Roman" w:eastAsia="標楷體" w:hAnsi="Times New Roman" w:cs="Times New Roman"/>
                <w:spacing w:val="15"/>
                <w:szCs w:val="20"/>
              </w:rPr>
              <w:t>(AI)</w:t>
            </w:r>
            <w:r w:rsidRPr="005D2506">
              <w:rPr>
                <w:rFonts w:ascii="Times New Roman" w:eastAsia="標楷體" w:hAnsi="Times New Roman" w:cs="Times New Roman"/>
                <w:spacing w:val="15"/>
                <w:szCs w:val="20"/>
              </w:rPr>
              <w:t>領域，涵蓋生物辨識衍伸到汽車電子範疇，最終擴及開發</w:t>
            </w:r>
            <w:r w:rsidRPr="005D2506">
              <w:rPr>
                <w:rFonts w:ascii="Times New Roman" w:eastAsia="標楷體" w:hAnsi="Times New Roman" w:cs="Times New Roman"/>
                <w:spacing w:val="15"/>
                <w:szCs w:val="20"/>
              </w:rPr>
              <w:t>AI</w:t>
            </w:r>
            <w:r w:rsidRPr="005D2506">
              <w:rPr>
                <w:rFonts w:ascii="Times New Roman" w:eastAsia="標楷體" w:hAnsi="Times New Roman" w:cs="Times New Roman"/>
                <w:spacing w:val="15"/>
                <w:szCs w:val="20"/>
              </w:rPr>
              <w:t>平台。此外，與國際知名的產品規格制定者、作業系統廠商英特爾、微軟、</w:t>
            </w:r>
            <w:r w:rsidRPr="005D2506">
              <w:rPr>
                <w:rFonts w:ascii="Times New Roman" w:eastAsia="標楷體" w:hAnsi="Times New Roman" w:cs="Times New Roman"/>
                <w:spacing w:val="15"/>
                <w:szCs w:val="20"/>
              </w:rPr>
              <w:t>Google</w:t>
            </w:r>
            <w:r w:rsidRPr="005D2506">
              <w:rPr>
                <w:rFonts w:ascii="Times New Roman" w:eastAsia="標楷體" w:hAnsi="Times New Roman" w:cs="Times New Roman"/>
                <w:spacing w:val="15"/>
                <w:szCs w:val="20"/>
              </w:rPr>
              <w:t>、</w:t>
            </w:r>
            <w:r w:rsidRPr="005D2506">
              <w:rPr>
                <w:rFonts w:ascii="Times New Roman" w:eastAsia="標楷體" w:hAnsi="Times New Roman" w:cs="Times New Roman"/>
                <w:spacing w:val="15"/>
                <w:szCs w:val="20"/>
              </w:rPr>
              <w:t>Wacom</w:t>
            </w:r>
            <w:r w:rsidRPr="005D2506">
              <w:rPr>
                <w:rFonts w:ascii="Times New Roman" w:eastAsia="標楷體" w:hAnsi="Times New Roman" w:cs="Times New Roman"/>
                <w:spacing w:val="15"/>
                <w:szCs w:val="20"/>
              </w:rPr>
              <w:t>等共同合作，第一時間提供最新產品解決方案予全球知名大廠，是強調技術導向，提供整體解決方案的晶片設計公司。</w:t>
            </w:r>
          </w:p>
        </w:tc>
      </w:tr>
      <w:tr w:rsidR="00063454" w:rsidRPr="003A43DA" w:rsidTr="009373E3">
        <w:trPr>
          <w:cantSplit/>
          <w:trHeight w:val="624"/>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t>營業項目</w:t>
            </w:r>
          </w:p>
        </w:tc>
        <w:tc>
          <w:tcPr>
            <w:tcW w:w="8926" w:type="dxa"/>
            <w:gridSpan w:val="3"/>
            <w:tcBorders>
              <w:top w:val="single" w:sz="6" w:space="0" w:color="auto"/>
              <w:left w:val="single" w:sz="6" w:space="0" w:color="auto"/>
              <w:bottom w:val="single" w:sz="6" w:space="0" w:color="auto"/>
              <w:right w:val="single" w:sz="8" w:space="0" w:color="auto"/>
            </w:tcBorders>
            <w:vAlign w:val="center"/>
          </w:tcPr>
          <w:p w:rsidR="00063454" w:rsidRPr="008C3A3D" w:rsidRDefault="006F0FCD" w:rsidP="009B3BFD">
            <w:pPr>
              <w:jc w:val="both"/>
              <w:rPr>
                <w:rFonts w:ascii="Times New Roman" w:eastAsia="標楷體" w:hAnsi="Times New Roman" w:cs="Times New Roman"/>
              </w:rPr>
            </w:pPr>
            <w:r>
              <w:rPr>
                <w:rFonts w:ascii="Times New Roman" w:eastAsia="標楷體" w:hAnsi="Times New Roman" w:cs="Times New Roman" w:hint="eastAsia"/>
              </w:rPr>
              <w:t>筆電</w:t>
            </w:r>
            <w:r w:rsidR="003201FE">
              <w:rPr>
                <w:rFonts w:ascii="Times New Roman" w:eastAsia="標楷體" w:hAnsi="Times New Roman" w:cs="Times New Roman" w:hint="eastAsia"/>
              </w:rPr>
              <w:t>輸入</w:t>
            </w:r>
            <w:r>
              <w:rPr>
                <w:rFonts w:ascii="Times New Roman" w:eastAsia="標楷體" w:hAnsi="Times New Roman" w:cs="Times New Roman" w:hint="eastAsia"/>
              </w:rPr>
              <w:t>裝置</w:t>
            </w:r>
            <w:r w:rsidR="00160CFF">
              <w:rPr>
                <w:rFonts w:ascii="Times New Roman" w:eastAsia="標楷體" w:hAnsi="Times New Roman" w:cs="Times New Roman" w:hint="eastAsia"/>
              </w:rPr>
              <w:t>、消費性</w:t>
            </w:r>
            <w:r w:rsidR="00160CFF">
              <w:rPr>
                <w:rFonts w:ascii="Times New Roman" w:eastAsia="標楷體" w:hAnsi="Times New Roman" w:cs="Times New Roman" w:hint="eastAsia"/>
              </w:rPr>
              <w:t>IC</w:t>
            </w:r>
            <w:r w:rsidR="00160CFF">
              <w:rPr>
                <w:rFonts w:ascii="Times New Roman" w:eastAsia="標楷體" w:hAnsi="Times New Roman" w:cs="Times New Roman" w:hint="eastAsia"/>
              </w:rPr>
              <w:t>、通訊</w:t>
            </w:r>
            <w:r w:rsidR="00160CFF">
              <w:rPr>
                <w:rFonts w:ascii="Times New Roman" w:eastAsia="標楷體" w:hAnsi="Times New Roman" w:cs="Times New Roman" w:hint="eastAsia"/>
              </w:rPr>
              <w:t>IC</w:t>
            </w:r>
            <w:r w:rsidR="00160CFF">
              <w:rPr>
                <w:rFonts w:ascii="Times New Roman" w:eastAsia="標楷體" w:hAnsi="Times New Roman" w:cs="Times New Roman" w:hint="eastAsia"/>
              </w:rPr>
              <w:t>、</w:t>
            </w:r>
            <w:r w:rsidR="00160CFF">
              <w:rPr>
                <w:rFonts w:ascii="Times New Roman" w:eastAsia="標楷體" w:hAnsi="Times New Roman" w:cs="Times New Roman" w:hint="eastAsia"/>
              </w:rPr>
              <w:t>MCU</w:t>
            </w:r>
          </w:p>
        </w:tc>
      </w:tr>
    </w:tbl>
    <w:p w:rsidR="0094339E" w:rsidRDefault="0094339E"/>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1"/>
        <w:gridCol w:w="2367"/>
        <w:gridCol w:w="1134"/>
        <w:gridCol w:w="1935"/>
        <w:gridCol w:w="1157"/>
        <w:gridCol w:w="2333"/>
      </w:tblGrid>
      <w:tr w:rsidR="00063454" w:rsidRPr="003A43DA" w:rsidTr="006F0FCD">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Pr>
                <w:rFonts w:ascii="標楷體" w:eastAsia="標楷體" w:hint="eastAsia"/>
                <w:sz w:val="24"/>
              </w:rPr>
              <w:lastRenderedPageBreak/>
              <w:t>資 本 額</w:t>
            </w:r>
          </w:p>
        </w:tc>
        <w:tc>
          <w:tcPr>
            <w:tcW w:w="2367" w:type="dxa"/>
            <w:tcBorders>
              <w:top w:val="single" w:sz="6" w:space="0" w:color="auto"/>
              <w:left w:val="single" w:sz="6" w:space="0" w:color="auto"/>
              <w:bottom w:val="single" w:sz="6" w:space="0" w:color="auto"/>
              <w:right w:val="single" w:sz="6" w:space="0" w:color="auto"/>
            </w:tcBorders>
            <w:vAlign w:val="center"/>
          </w:tcPr>
          <w:p w:rsidR="00063454" w:rsidRPr="003A43DA" w:rsidRDefault="006A19F5" w:rsidP="009B3BFD">
            <w:pPr>
              <w:pStyle w:val="1"/>
              <w:rPr>
                <w:rFonts w:ascii="標楷體" w:eastAsia="標楷體"/>
                <w:sz w:val="24"/>
              </w:rPr>
            </w:pPr>
            <w:r>
              <w:rPr>
                <w:rFonts w:ascii="標楷體" w:eastAsia="標楷體" w:hint="eastAsia"/>
                <w:sz w:val="24"/>
              </w:rPr>
              <w:t>30</w:t>
            </w:r>
            <w:r w:rsidR="00E946C4">
              <w:rPr>
                <w:rFonts w:ascii="標楷體" w:eastAsia="標楷體" w:hint="eastAsia"/>
                <w:sz w:val="24"/>
              </w:rPr>
              <w:t>億</w:t>
            </w:r>
            <w:r w:rsidR="005D2506">
              <w:rPr>
                <w:rFonts w:ascii="標楷體" w:eastAsia="標楷體" w:hint="eastAsia"/>
                <w:sz w:val="24"/>
              </w:rPr>
              <w:t>8仟萬</w:t>
            </w:r>
          </w:p>
        </w:tc>
        <w:tc>
          <w:tcPr>
            <w:tcW w:w="1134" w:type="dxa"/>
            <w:tcBorders>
              <w:top w:val="single" w:sz="6" w:space="0" w:color="auto"/>
              <w:left w:val="single" w:sz="6"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t>年營業額</w:t>
            </w:r>
          </w:p>
        </w:tc>
        <w:tc>
          <w:tcPr>
            <w:tcW w:w="1935" w:type="dxa"/>
            <w:tcBorders>
              <w:top w:val="single" w:sz="6" w:space="0" w:color="auto"/>
              <w:left w:val="single" w:sz="6" w:space="0" w:color="auto"/>
              <w:bottom w:val="single" w:sz="6" w:space="0" w:color="auto"/>
              <w:right w:val="single" w:sz="4" w:space="0" w:color="auto"/>
            </w:tcBorders>
            <w:vAlign w:val="center"/>
          </w:tcPr>
          <w:p w:rsidR="00063454" w:rsidRPr="003A43DA" w:rsidRDefault="006A19F5" w:rsidP="009B3BFD">
            <w:pPr>
              <w:pStyle w:val="1"/>
              <w:rPr>
                <w:rFonts w:ascii="標楷體" w:eastAsia="標楷體"/>
                <w:sz w:val="24"/>
              </w:rPr>
            </w:pPr>
            <w:r>
              <w:rPr>
                <w:rFonts w:ascii="標楷體" w:eastAsia="標楷體" w:hint="eastAsia"/>
                <w:sz w:val="24"/>
              </w:rPr>
              <w:t>84億</w:t>
            </w:r>
          </w:p>
        </w:tc>
        <w:tc>
          <w:tcPr>
            <w:tcW w:w="1157" w:type="dxa"/>
            <w:tcBorders>
              <w:top w:val="single" w:sz="6" w:space="0" w:color="auto"/>
              <w:left w:val="single" w:sz="4" w:space="0" w:color="auto"/>
              <w:bottom w:val="single" w:sz="6" w:space="0" w:color="auto"/>
              <w:right w:val="single" w:sz="4"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t>員工人數</w:t>
            </w:r>
          </w:p>
        </w:tc>
        <w:tc>
          <w:tcPr>
            <w:tcW w:w="2333" w:type="dxa"/>
            <w:tcBorders>
              <w:top w:val="single" w:sz="6" w:space="0" w:color="auto"/>
              <w:left w:val="single" w:sz="4" w:space="0" w:color="auto"/>
              <w:bottom w:val="single" w:sz="6" w:space="0" w:color="auto"/>
              <w:right w:val="single" w:sz="8" w:space="0" w:color="auto"/>
            </w:tcBorders>
            <w:vAlign w:val="center"/>
          </w:tcPr>
          <w:p w:rsidR="00063454" w:rsidRPr="003A43DA" w:rsidRDefault="00E946C4" w:rsidP="00E946C4">
            <w:pPr>
              <w:pStyle w:val="1"/>
              <w:rPr>
                <w:rFonts w:ascii="標楷體" w:eastAsia="標楷體"/>
                <w:sz w:val="24"/>
              </w:rPr>
            </w:pPr>
            <w:r>
              <w:rPr>
                <w:rFonts w:ascii="標楷體" w:eastAsia="標楷體" w:hint="eastAsia"/>
                <w:sz w:val="24"/>
              </w:rPr>
              <w:t>932人</w:t>
            </w:r>
          </w:p>
        </w:tc>
      </w:tr>
      <w:tr w:rsidR="00063454" w:rsidRPr="003A43DA" w:rsidTr="006F0FCD">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063454" w:rsidRPr="003A43DA" w:rsidRDefault="00063454" w:rsidP="009B3BFD">
            <w:pPr>
              <w:pStyle w:val="1"/>
              <w:rPr>
                <w:rFonts w:ascii="標楷體" w:eastAsia="標楷體"/>
                <w:sz w:val="24"/>
              </w:rPr>
            </w:pPr>
            <w:r w:rsidRPr="009518B8">
              <w:rPr>
                <w:rFonts w:ascii="標楷體" w:eastAsia="標楷體" w:hint="eastAsia"/>
                <w:sz w:val="24"/>
              </w:rPr>
              <w:t>轉帳銀行</w:t>
            </w:r>
          </w:p>
        </w:tc>
        <w:tc>
          <w:tcPr>
            <w:tcW w:w="2367" w:type="dxa"/>
            <w:tcBorders>
              <w:top w:val="single" w:sz="6" w:space="0" w:color="auto"/>
              <w:left w:val="single" w:sz="6" w:space="0" w:color="auto"/>
              <w:bottom w:val="single" w:sz="6" w:space="0" w:color="auto"/>
              <w:right w:val="single" w:sz="6" w:space="0" w:color="auto"/>
            </w:tcBorders>
            <w:vAlign w:val="center"/>
          </w:tcPr>
          <w:p w:rsidR="00063454" w:rsidRPr="003A43DA" w:rsidRDefault="008C3A3D" w:rsidP="009B3BFD">
            <w:pPr>
              <w:pStyle w:val="1"/>
              <w:rPr>
                <w:rFonts w:ascii="標楷體" w:eastAsia="標楷體"/>
                <w:sz w:val="24"/>
              </w:rPr>
            </w:pPr>
            <w:r>
              <w:rPr>
                <w:rFonts w:ascii="標楷體" w:eastAsia="標楷體" w:hint="eastAsia"/>
                <w:sz w:val="24"/>
              </w:rPr>
              <w:t>合作金庫</w:t>
            </w:r>
          </w:p>
        </w:tc>
        <w:tc>
          <w:tcPr>
            <w:tcW w:w="1134" w:type="dxa"/>
            <w:tcBorders>
              <w:top w:val="single" w:sz="6" w:space="0" w:color="auto"/>
              <w:left w:val="single" w:sz="6" w:space="0" w:color="auto"/>
              <w:bottom w:val="single" w:sz="6" w:space="0" w:color="auto"/>
              <w:right w:val="single" w:sz="6" w:space="0" w:color="auto"/>
            </w:tcBorders>
            <w:vAlign w:val="center"/>
          </w:tcPr>
          <w:p w:rsidR="00063454" w:rsidRPr="009518B8" w:rsidRDefault="00063454" w:rsidP="009B3BFD">
            <w:pPr>
              <w:pStyle w:val="1"/>
              <w:rPr>
                <w:rFonts w:ascii="標楷體" w:eastAsia="標楷體"/>
                <w:sz w:val="24"/>
              </w:rPr>
            </w:pPr>
            <w:r w:rsidRPr="009518B8">
              <w:rPr>
                <w:rFonts w:ascii="標楷體" w:eastAsia="標楷體" w:hint="eastAsia"/>
                <w:sz w:val="24"/>
              </w:rPr>
              <w:t>事先開戶</w:t>
            </w:r>
          </w:p>
        </w:tc>
        <w:tc>
          <w:tcPr>
            <w:tcW w:w="1935" w:type="dxa"/>
            <w:tcBorders>
              <w:top w:val="single" w:sz="6" w:space="0" w:color="auto"/>
              <w:left w:val="single" w:sz="6" w:space="0" w:color="auto"/>
              <w:bottom w:val="single" w:sz="6" w:space="0" w:color="auto"/>
              <w:right w:val="single" w:sz="4" w:space="0" w:color="auto"/>
            </w:tcBorders>
            <w:vAlign w:val="center"/>
          </w:tcPr>
          <w:p w:rsidR="00063454" w:rsidRPr="009518B8" w:rsidRDefault="008C3A3D" w:rsidP="00823628">
            <w:pPr>
              <w:pStyle w:val="1"/>
              <w:rPr>
                <w:rFonts w:ascii="標楷體" w:eastAsia="標楷體"/>
                <w:sz w:val="24"/>
              </w:rPr>
            </w:pPr>
            <w:r>
              <w:rPr>
                <w:rFonts w:ascii="標楷體" w:eastAsia="標楷體" w:hAnsi="標楷體" w:hint="eastAsia"/>
                <w:sz w:val="24"/>
              </w:rPr>
              <w:t>■</w:t>
            </w:r>
            <w:r w:rsidR="00063454" w:rsidRPr="009518B8">
              <w:rPr>
                <w:rFonts w:ascii="標楷體" w:eastAsia="標楷體" w:hint="eastAsia"/>
                <w:sz w:val="24"/>
              </w:rPr>
              <w:t>是   □否</w:t>
            </w:r>
          </w:p>
        </w:tc>
        <w:tc>
          <w:tcPr>
            <w:tcW w:w="1157" w:type="dxa"/>
            <w:tcBorders>
              <w:top w:val="single" w:sz="6" w:space="0" w:color="auto"/>
              <w:left w:val="single" w:sz="4" w:space="0" w:color="auto"/>
              <w:bottom w:val="single" w:sz="6" w:space="0" w:color="auto"/>
              <w:right w:val="single" w:sz="4" w:space="0" w:color="auto"/>
            </w:tcBorders>
            <w:vAlign w:val="center"/>
          </w:tcPr>
          <w:p w:rsidR="00063454" w:rsidRPr="003A43DA" w:rsidRDefault="00063454" w:rsidP="009B3BFD">
            <w:pPr>
              <w:pStyle w:val="1"/>
              <w:rPr>
                <w:rFonts w:ascii="標楷體" w:eastAsia="標楷體"/>
                <w:sz w:val="24"/>
              </w:rPr>
            </w:pPr>
            <w:r w:rsidRPr="003A43DA">
              <w:rPr>
                <w:rFonts w:ascii="標楷體" w:eastAsia="標楷體" w:hint="eastAsia"/>
                <w:sz w:val="24"/>
              </w:rPr>
              <w:t>膳宿狀況</w:t>
            </w:r>
          </w:p>
        </w:tc>
        <w:tc>
          <w:tcPr>
            <w:tcW w:w="2333" w:type="dxa"/>
            <w:tcBorders>
              <w:top w:val="single" w:sz="6" w:space="0" w:color="auto"/>
              <w:left w:val="single" w:sz="4" w:space="0" w:color="auto"/>
              <w:bottom w:val="single" w:sz="6" w:space="0" w:color="auto"/>
              <w:right w:val="single" w:sz="8" w:space="0" w:color="auto"/>
            </w:tcBorders>
            <w:vAlign w:val="center"/>
          </w:tcPr>
          <w:p w:rsidR="00063454" w:rsidRPr="003A43DA" w:rsidRDefault="008C3A3D" w:rsidP="00823628">
            <w:pPr>
              <w:pStyle w:val="1"/>
              <w:rPr>
                <w:rFonts w:ascii="標楷體" w:eastAsia="標楷體"/>
                <w:sz w:val="24"/>
              </w:rPr>
            </w:pPr>
            <w:r>
              <w:rPr>
                <w:rFonts w:ascii="標楷體" w:eastAsia="標楷體" w:hAnsi="標楷體" w:hint="eastAsia"/>
                <w:sz w:val="24"/>
              </w:rPr>
              <w:t>■</w:t>
            </w:r>
            <w:r w:rsidR="00063454" w:rsidRPr="009761A2">
              <w:rPr>
                <w:rFonts w:ascii="標楷體" w:eastAsia="標楷體" w:hint="eastAsia"/>
                <w:sz w:val="24"/>
              </w:rPr>
              <w:t>自理</w:t>
            </w:r>
            <w:r>
              <w:rPr>
                <w:rFonts w:ascii="標楷體" w:eastAsia="標楷體" w:hint="eastAsia"/>
                <w:sz w:val="24"/>
              </w:rPr>
              <w:t xml:space="preserve"> </w:t>
            </w:r>
            <w:r w:rsidRPr="007F45F4">
              <w:rPr>
                <w:rFonts w:ascii="標楷體" w:eastAsia="標楷體" w:hint="eastAsia"/>
                <w:sz w:val="20"/>
              </w:rPr>
              <w:t>(午、晚餐補助)</w:t>
            </w:r>
          </w:p>
        </w:tc>
      </w:tr>
      <w:tr w:rsidR="006F0FCD" w:rsidRPr="003A43DA" w:rsidTr="006E30FC">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6F0FCD" w:rsidRPr="009518B8" w:rsidRDefault="006F0FCD" w:rsidP="006F0FCD">
            <w:pPr>
              <w:pStyle w:val="1"/>
              <w:rPr>
                <w:rFonts w:ascii="標楷體" w:eastAsia="標楷體"/>
                <w:sz w:val="24"/>
              </w:rPr>
            </w:pPr>
            <w:r w:rsidRPr="009518B8">
              <w:rPr>
                <w:rFonts w:ascii="標楷體" w:eastAsia="標楷體" w:hint="eastAsia"/>
                <w:sz w:val="24"/>
              </w:rPr>
              <w:t>是否輪班</w:t>
            </w:r>
          </w:p>
        </w:tc>
        <w:tc>
          <w:tcPr>
            <w:tcW w:w="2367" w:type="dxa"/>
            <w:tcBorders>
              <w:top w:val="single" w:sz="6" w:space="0" w:color="auto"/>
              <w:left w:val="single" w:sz="6" w:space="0" w:color="auto"/>
              <w:bottom w:val="single" w:sz="6" w:space="0" w:color="auto"/>
              <w:right w:val="single" w:sz="6" w:space="0" w:color="auto"/>
            </w:tcBorders>
            <w:vAlign w:val="center"/>
          </w:tcPr>
          <w:p w:rsidR="006F0FCD" w:rsidRPr="009518B8" w:rsidRDefault="006F0FCD" w:rsidP="006F0FCD">
            <w:pPr>
              <w:jc w:val="center"/>
              <w:rPr>
                <w:rFonts w:ascii="標楷體" w:eastAsia="標楷體"/>
              </w:rPr>
            </w:pPr>
            <w:r w:rsidRPr="009518B8">
              <w:rPr>
                <w:rFonts w:ascii="標楷體" w:eastAsia="標楷體" w:hint="eastAsia"/>
              </w:rPr>
              <w:t xml:space="preserve">□是 </w:t>
            </w:r>
            <w:r>
              <w:rPr>
                <w:rFonts w:ascii="標楷體" w:eastAsia="標楷體" w:hint="eastAsia"/>
              </w:rPr>
              <w:t xml:space="preserve"> </w:t>
            </w:r>
            <w:r w:rsidRPr="009518B8">
              <w:rPr>
                <w:rFonts w:ascii="標楷體" w:eastAsia="標楷體" w:hint="eastAsia"/>
              </w:rPr>
              <w:t xml:space="preserve">  </w:t>
            </w:r>
            <w:r>
              <w:rPr>
                <w:rFonts w:ascii="標楷體" w:eastAsia="標楷體" w:hAnsi="標楷體" w:hint="eastAsia"/>
              </w:rPr>
              <w:t>■</w:t>
            </w:r>
            <w:r w:rsidRPr="009518B8">
              <w:rPr>
                <w:rFonts w:ascii="標楷體" w:eastAsia="標楷體" w:hint="eastAsia"/>
              </w:rPr>
              <w:t>否</w:t>
            </w:r>
          </w:p>
        </w:tc>
        <w:tc>
          <w:tcPr>
            <w:tcW w:w="1134" w:type="dxa"/>
            <w:tcBorders>
              <w:top w:val="single" w:sz="6" w:space="0" w:color="auto"/>
              <w:left w:val="single" w:sz="6" w:space="0" w:color="auto"/>
              <w:bottom w:val="single" w:sz="6" w:space="0" w:color="auto"/>
              <w:right w:val="single" w:sz="6" w:space="0" w:color="auto"/>
            </w:tcBorders>
            <w:vAlign w:val="center"/>
          </w:tcPr>
          <w:p w:rsidR="006F0FCD" w:rsidRPr="009518B8" w:rsidRDefault="006F0FCD" w:rsidP="006F0FCD">
            <w:pPr>
              <w:pStyle w:val="1"/>
              <w:rPr>
                <w:rFonts w:ascii="標楷體" w:eastAsia="標楷體"/>
                <w:sz w:val="24"/>
              </w:rPr>
            </w:pPr>
            <w:r w:rsidRPr="006E706F">
              <w:rPr>
                <w:rFonts w:ascii="標楷體" w:eastAsia="標楷體" w:hint="eastAsia"/>
                <w:sz w:val="24"/>
              </w:rPr>
              <w:t>上班時間</w:t>
            </w:r>
          </w:p>
        </w:tc>
        <w:tc>
          <w:tcPr>
            <w:tcW w:w="1935" w:type="dxa"/>
            <w:tcBorders>
              <w:top w:val="single" w:sz="6" w:space="0" w:color="auto"/>
              <w:left w:val="single" w:sz="6" w:space="0" w:color="auto"/>
              <w:bottom w:val="single" w:sz="6" w:space="0" w:color="auto"/>
              <w:right w:val="single" w:sz="4" w:space="0" w:color="auto"/>
            </w:tcBorders>
            <w:vAlign w:val="center"/>
          </w:tcPr>
          <w:p w:rsidR="006E30FC" w:rsidRDefault="006F0FCD" w:rsidP="006E30FC">
            <w:pPr>
              <w:pStyle w:val="1"/>
              <w:rPr>
                <w:rFonts w:ascii="標楷體" w:eastAsia="標楷體"/>
                <w:sz w:val="24"/>
              </w:rPr>
            </w:pPr>
            <w:r>
              <w:rPr>
                <w:rFonts w:ascii="標楷體" w:eastAsia="標楷體" w:hint="eastAsia"/>
                <w:sz w:val="24"/>
              </w:rPr>
              <w:t>週一~週五</w:t>
            </w:r>
          </w:p>
          <w:p w:rsidR="006F0FCD" w:rsidRPr="006F0FCD" w:rsidRDefault="006F0FCD" w:rsidP="006E30FC">
            <w:pPr>
              <w:pStyle w:val="1"/>
              <w:rPr>
                <w:rFonts w:ascii="標楷體" w:eastAsia="標楷體"/>
                <w:sz w:val="24"/>
              </w:rPr>
            </w:pPr>
            <w:r w:rsidRPr="006E30FC">
              <w:rPr>
                <w:rFonts w:hint="eastAsia"/>
                <w:sz w:val="24"/>
              </w:rPr>
              <w:t>09:00~18:10</w:t>
            </w:r>
          </w:p>
        </w:tc>
        <w:tc>
          <w:tcPr>
            <w:tcW w:w="1157" w:type="dxa"/>
            <w:tcBorders>
              <w:top w:val="single" w:sz="6" w:space="0" w:color="auto"/>
              <w:left w:val="single" w:sz="4" w:space="0" w:color="auto"/>
              <w:bottom w:val="single" w:sz="6" w:space="0" w:color="auto"/>
              <w:right w:val="single" w:sz="4" w:space="0" w:color="auto"/>
            </w:tcBorders>
            <w:vAlign w:val="center"/>
          </w:tcPr>
          <w:p w:rsidR="006F0FCD" w:rsidRPr="009518B8" w:rsidRDefault="006F0FCD" w:rsidP="006F0FCD">
            <w:pPr>
              <w:pStyle w:val="1"/>
              <w:rPr>
                <w:rFonts w:ascii="標楷體" w:eastAsia="標楷體"/>
                <w:sz w:val="24"/>
              </w:rPr>
            </w:pPr>
            <w:r w:rsidRPr="006E706F">
              <w:rPr>
                <w:rFonts w:ascii="標楷體" w:eastAsia="標楷體" w:hint="eastAsia"/>
                <w:sz w:val="24"/>
              </w:rPr>
              <w:t>休假方式</w:t>
            </w:r>
          </w:p>
        </w:tc>
        <w:tc>
          <w:tcPr>
            <w:tcW w:w="2333" w:type="dxa"/>
            <w:tcBorders>
              <w:top w:val="single" w:sz="6" w:space="0" w:color="auto"/>
              <w:left w:val="single" w:sz="4" w:space="0" w:color="auto"/>
              <w:bottom w:val="single" w:sz="6" w:space="0" w:color="auto"/>
              <w:right w:val="single" w:sz="8" w:space="0" w:color="auto"/>
            </w:tcBorders>
            <w:vAlign w:val="center"/>
          </w:tcPr>
          <w:p w:rsidR="006E30FC" w:rsidRDefault="006F0FCD" w:rsidP="006F0FCD">
            <w:pPr>
              <w:jc w:val="center"/>
              <w:rPr>
                <w:rFonts w:ascii="標楷體" w:eastAsia="標楷體"/>
              </w:rPr>
            </w:pPr>
            <w:r>
              <w:rPr>
                <w:rFonts w:ascii="標楷體" w:eastAsia="標楷體" w:hint="eastAsia"/>
              </w:rPr>
              <w:t>週休二日</w:t>
            </w:r>
          </w:p>
          <w:p w:rsidR="006F0FCD" w:rsidRPr="009518B8" w:rsidRDefault="006F0FCD" w:rsidP="006F0FCD">
            <w:pPr>
              <w:jc w:val="center"/>
              <w:rPr>
                <w:rFonts w:ascii="標楷體" w:eastAsia="標楷體"/>
              </w:rPr>
            </w:pPr>
            <w:r w:rsidRPr="006F0FCD">
              <w:rPr>
                <w:rFonts w:ascii="標楷體" w:eastAsia="標楷體" w:hint="eastAsia"/>
              </w:rPr>
              <w:t>(依勞基法)</w:t>
            </w:r>
          </w:p>
        </w:tc>
      </w:tr>
      <w:tr w:rsidR="006F0FCD" w:rsidRPr="003A43DA" w:rsidTr="006F0FCD">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6F0FCD" w:rsidRPr="006E706F" w:rsidRDefault="006F0FCD" w:rsidP="006F0FCD">
            <w:pPr>
              <w:pStyle w:val="1"/>
              <w:rPr>
                <w:rFonts w:ascii="標楷體" w:eastAsia="標楷體"/>
                <w:sz w:val="24"/>
              </w:rPr>
            </w:pPr>
            <w:r w:rsidRPr="006E706F">
              <w:rPr>
                <w:rFonts w:ascii="標楷體" w:eastAsia="標楷體" w:hint="eastAsia"/>
                <w:sz w:val="24"/>
              </w:rPr>
              <w:t>加班情況</w:t>
            </w:r>
          </w:p>
        </w:tc>
        <w:tc>
          <w:tcPr>
            <w:tcW w:w="3501" w:type="dxa"/>
            <w:gridSpan w:val="2"/>
            <w:tcBorders>
              <w:top w:val="single" w:sz="6" w:space="0" w:color="auto"/>
              <w:left w:val="single" w:sz="6" w:space="0" w:color="auto"/>
              <w:bottom w:val="single" w:sz="6" w:space="0" w:color="auto"/>
              <w:right w:val="single" w:sz="6" w:space="0" w:color="auto"/>
            </w:tcBorders>
            <w:vAlign w:val="center"/>
          </w:tcPr>
          <w:p w:rsidR="006F0FCD" w:rsidRPr="006E706F" w:rsidRDefault="006F0FCD" w:rsidP="006F0FCD">
            <w:pPr>
              <w:jc w:val="center"/>
              <w:rPr>
                <w:rFonts w:ascii="標楷體" w:eastAsia="標楷體"/>
              </w:rPr>
            </w:pPr>
            <w:r>
              <w:rPr>
                <w:rFonts w:ascii="標楷體" w:eastAsia="標楷體" w:hAnsi="標楷體" w:hint="eastAsia"/>
              </w:rPr>
              <w:t>■</w:t>
            </w:r>
            <w:r w:rsidRPr="00B945D8">
              <w:rPr>
                <w:rFonts w:ascii="標楷體" w:eastAsia="標楷體" w:hint="eastAsia"/>
              </w:rPr>
              <w:t>不必加班</w:t>
            </w:r>
            <w:r>
              <w:rPr>
                <w:rFonts w:ascii="標楷體" w:eastAsia="標楷體" w:hAnsi="標楷體" w:hint="eastAsia"/>
              </w:rPr>
              <w:t>□</w:t>
            </w:r>
            <w:r w:rsidRPr="00B945D8">
              <w:rPr>
                <w:rFonts w:ascii="標楷體" w:eastAsia="標楷體" w:hint="eastAsia"/>
              </w:rPr>
              <w:t>偶而□常態性加班</w:t>
            </w:r>
          </w:p>
        </w:tc>
        <w:tc>
          <w:tcPr>
            <w:tcW w:w="3092" w:type="dxa"/>
            <w:gridSpan w:val="2"/>
            <w:tcBorders>
              <w:top w:val="single" w:sz="6" w:space="0" w:color="auto"/>
              <w:left w:val="single" w:sz="6" w:space="0" w:color="auto"/>
              <w:bottom w:val="single" w:sz="6" w:space="0" w:color="auto"/>
              <w:right w:val="single" w:sz="4" w:space="0" w:color="auto"/>
            </w:tcBorders>
            <w:vAlign w:val="center"/>
          </w:tcPr>
          <w:p w:rsidR="006F0FCD" w:rsidRPr="006E706F" w:rsidRDefault="006F0FCD" w:rsidP="006F0FCD">
            <w:pPr>
              <w:pStyle w:val="1"/>
              <w:rPr>
                <w:rFonts w:ascii="標楷體" w:eastAsia="標楷體"/>
                <w:sz w:val="24"/>
              </w:rPr>
            </w:pPr>
            <w:r w:rsidRPr="00B945D8">
              <w:rPr>
                <w:rFonts w:ascii="標楷體" w:eastAsia="標楷體" w:hint="eastAsia"/>
                <w:color w:val="000000"/>
                <w:sz w:val="24"/>
              </w:rPr>
              <w:t>預估每月平均須加班時數</w:t>
            </w:r>
          </w:p>
        </w:tc>
        <w:tc>
          <w:tcPr>
            <w:tcW w:w="2333" w:type="dxa"/>
            <w:tcBorders>
              <w:top w:val="single" w:sz="6" w:space="0" w:color="auto"/>
              <w:left w:val="single" w:sz="4" w:space="0" w:color="auto"/>
              <w:bottom w:val="single" w:sz="6" w:space="0" w:color="auto"/>
              <w:right w:val="single" w:sz="8" w:space="0" w:color="auto"/>
            </w:tcBorders>
            <w:vAlign w:val="center"/>
          </w:tcPr>
          <w:p w:rsidR="006F0FCD" w:rsidRPr="009518B8" w:rsidRDefault="006F0FCD" w:rsidP="006F0FCD">
            <w:pPr>
              <w:jc w:val="right"/>
              <w:rPr>
                <w:rFonts w:ascii="標楷體" w:eastAsia="標楷體"/>
              </w:rPr>
            </w:pPr>
            <w:r w:rsidRPr="00B945D8">
              <w:rPr>
                <w:rFonts w:ascii="標楷體" w:eastAsia="標楷體" w:hint="eastAsia"/>
                <w:color w:val="000000"/>
              </w:rPr>
              <w:t>時/月</w:t>
            </w:r>
          </w:p>
        </w:tc>
      </w:tr>
      <w:tr w:rsidR="006F0FCD" w:rsidRPr="003A43DA" w:rsidTr="00752014">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6F0FCD" w:rsidRPr="00E07493" w:rsidRDefault="006F0FCD" w:rsidP="006F0FCD">
            <w:pPr>
              <w:pStyle w:val="1"/>
              <w:rPr>
                <w:rFonts w:ascii="標楷體" w:eastAsia="標楷體"/>
                <w:sz w:val="24"/>
              </w:rPr>
            </w:pPr>
            <w:r w:rsidRPr="00E07493">
              <w:rPr>
                <w:rFonts w:ascii="標楷體" w:eastAsia="標楷體" w:hint="eastAsia"/>
                <w:sz w:val="24"/>
              </w:rPr>
              <w:t>提供保險</w:t>
            </w:r>
          </w:p>
        </w:tc>
        <w:tc>
          <w:tcPr>
            <w:tcW w:w="8926" w:type="dxa"/>
            <w:gridSpan w:val="5"/>
            <w:tcBorders>
              <w:top w:val="single" w:sz="6" w:space="0" w:color="auto"/>
              <w:left w:val="single" w:sz="6" w:space="0" w:color="auto"/>
              <w:bottom w:val="single" w:sz="6" w:space="0" w:color="auto"/>
              <w:right w:val="single" w:sz="8" w:space="0" w:color="auto"/>
            </w:tcBorders>
            <w:vAlign w:val="center"/>
          </w:tcPr>
          <w:p w:rsidR="006F0FCD" w:rsidRPr="003A43DA" w:rsidRDefault="006F0FCD" w:rsidP="006F0FCD">
            <w:pPr>
              <w:adjustRightInd w:val="0"/>
              <w:snapToGrid w:val="0"/>
              <w:jc w:val="both"/>
              <w:rPr>
                <w:rFonts w:ascii="標楷體" w:eastAsia="標楷體"/>
                <w:color w:val="808080"/>
                <w:sz w:val="20"/>
                <w:szCs w:val="20"/>
              </w:rPr>
            </w:pPr>
            <w:r>
              <w:rPr>
                <w:rFonts w:ascii="標楷體" w:eastAsia="標楷體" w:hAnsi="標楷體" w:hint="eastAsia"/>
              </w:rPr>
              <w:t xml:space="preserve"> ■</w:t>
            </w:r>
            <w:r>
              <w:rPr>
                <w:rFonts w:ascii="標楷體" w:eastAsia="標楷體" w:hint="eastAsia"/>
              </w:rPr>
              <w:t xml:space="preserve">勞保    </w:t>
            </w:r>
            <w:r>
              <w:rPr>
                <w:rFonts w:ascii="標楷體" w:eastAsia="標楷體" w:hAnsi="標楷體" w:hint="eastAsia"/>
              </w:rPr>
              <w:t>■</w:t>
            </w:r>
            <w:r>
              <w:rPr>
                <w:rFonts w:ascii="標楷體" w:eastAsia="標楷體" w:hint="eastAsia"/>
              </w:rPr>
              <w:t xml:space="preserve">健保    </w:t>
            </w:r>
            <w:r>
              <w:rPr>
                <w:rFonts w:ascii="標楷體" w:eastAsia="標楷體" w:hAnsi="標楷體" w:hint="eastAsia"/>
              </w:rPr>
              <w:t>■</w:t>
            </w:r>
            <w:r>
              <w:rPr>
                <w:rFonts w:ascii="標楷體" w:eastAsia="標楷體" w:hint="eastAsia"/>
              </w:rPr>
              <w:t xml:space="preserve">團體保險    </w:t>
            </w:r>
            <w:r>
              <w:rPr>
                <w:rFonts w:ascii="標楷體" w:eastAsia="標楷體" w:hAnsi="標楷體" w:hint="eastAsia"/>
              </w:rPr>
              <w:t>■</w:t>
            </w:r>
            <w:r>
              <w:rPr>
                <w:rFonts w:ascii="標楷體" w:eastAsia="標楷體" w:hint="eastAsia"/>
              </w:rPr>
              <w:t xml:space="preserve">意外險    </w:t>
            </w:r>
            <w:r w:rsidRPr="009761A2">
              <w:rPr>
                <w:rFonts w:ascii="標楷體" w:eastAsia="標楷體" w:hint="eastAsia"/>
              </w:rPr>
              <w:t>□</w:t>
            </w:r>
            <w:r>
              <w:rPr>
                <w:rFonts w:ascii="標楷體" w:eastAsia="標楷體" w:hint="eastAsia"/>
              </w:rPr>
              <w:t>其他</w:t>
            </w:r>
          </w:p>
        </w:tc>
      </w:tr>
      <w:tr w:rsidR="007F45F4" w:rsidRPr="003A43DA" w:rsidTr="00752014">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7F45F4" w:rsidRPr="00E07493" w:rsidRDefault="007F45F4" w:rsidP="006F0FCD">
            <w:pPr>
              <w:pStyle w:val="1"/>
              <w:rPr>
                <w:rFonts w:ascii="標楷體" w:eastAsia="標楷體"/>
                <w:sz w:val="24"/>
              </w:rPr>
            </w:pPr>
            <w:r>
              <w:rPr>
                <w:rFonts w:ascii="標楷體" w:eastAsia="標楷體" w:hint="eastAsia"/>
                <w:sz w:val="24"/>
              </w:rPr>
              <w:t>薪</w:t>
            </w:r>
            <w:r w:rsidR="006E30FC">
              <w:rPr>
                <w:rFonts w:ascii="標楷體" w:eastAsia="標楷體" w:hint="eastAsia"/>
                <w:sz w:val="24"/>
              </w:rPr>
              <w:t xml:space="preserve">    </w:t>
            </w:r>
            <w:r>
              <w:rPr>
                <w:rFonts w:ascii="標楷體" w:eastAsia="標楷體" w:hint="eastAsia"/>
                <w:sz w:val="24"/>
              </w:rPr>
              <w:t>資</w:t>
            </w:r>
          </w:p>
        </w:tc>
        <w:tc>
          <w:tcPr>
            <w:tcW w:w="8926" w:type="dxa"/>
            <w:gridSpan w:val="5"/>
            <w:tcBorders>
              <w:top w:val="single" w:sz="6" w:space="0" w:color="auto"/>
              <w:left w:val="single" w:sz="6" w:space="0" w:color="auto"/>
              <w:bottom w:val="single" w:sz="6" w:space="0" w:color="auto"/>
              <w:right w:val="single" w:sz="8" w:space="0" w:color="auto"/>
            </w:tcBorders>
            <w:vAlign w:val="center"/>
          </w:tcPr>
          <w:p w:rsidR="007F45F4" w:rsidRDefault="006E30FC" w:rsidP="006F0FCD">
            <w:pPr>
              <w:adjustRightInd w:val="0"/>
              <w:snapToGrid w:val="0"/>
              <w:jc w:val="both"/>
              <w:rPr>
                <w:rFonts w:ascii="標楷體" w:eastAsia="標楷體" w:hAnsi="標楷體"/>
              </w:rPr>
            </w:pPr>
            <w:r>
              <w:rPr>
                <w:rFonts w:ascii="標楷體" w:eastAsia="標楷體" w:hAnsi="標楷體" w:hint="eastAsia"/>
              </w:rPr>
              <w:t xml:space="preserve">月薪　</w:t>
            </w:r>
            <w:r w:rsidRPr="006E30FC">
              <w:rPr>
                <w:rFonts w:ascii="Times New Roman" w:eastAsia="標楷體" w:hAnsi="Times New Roman" w:cs="Times New Roman"/>
              </w:rPr>
              <w:t>NT$26,000</w:t>
            </w:r>
          </w:p>
        </w:tc>
      </w:tr>
      <w:tr w:rsidR="006E30FC" w:rsidRPr="003A43DA" w:rsidTr="00752014">
        <w:trPr>
          <w:cantSplit/>
          <w:trHeight w:val="510"/>
        </w:trPr>
        <w:tc>
          <w:tcPr>
            <w:tcW w:w="1281" w:type="dxa"/>
            <w:tcBorders>
              <w:top w:val="single" w:sz="6" w:space="0" w:color="auto"/>
              <w:left w:val="single" w:sz="8" w:space="0" w:color="auto"/>
              <w:bottom w:val="single" w:sz="6" w:space="0" w:color="auto"/>
              <w:right w:val="single" w:sz="6" w:space="0" w:color="auto"/>
            </w:tcBorders>
            <w:vAlign w:val="center"/>
          </w:tcPr>
          <w:p w:rsidR="006E30FC" w:rsidRDefault="006E30FC" w:rsidP="006F0FCD">
            <w:pPr>
              <w:pStyle w:val="1"/>
              <w:rPr>
                <w:rFonts w:ascii="標楷體" w:eastAsia="標楷體"/>
                <w:sz w:val="24"/>
              </w:rPr>
            </w:pPr>
            <w:r>
              <w:rPr>
                <w:rFonts w:ascii="標楷體" w:eastAsia="標楷體" w:hint="eastAsia"/>
                <w:sz w:val="24"/>
              </w:rPr>
              <w:t>其他福利</w:t>
            </w:r>
          </w:p>
        </w:tc>
        <w:tc>
          <w:tcPr>
            <w:tcW w:w="8926" w:type="dxa"/>
            <w:gridSpan w:val="5"/>
            <w:tcBorders>
              <w:top w:val="single" w:sz="6" w:space="0" w:color="auto"/>
              <w:left w:val="single" w:sz="6" w:space="0" w:color="auto"/>
              <w:bottom w:val="single" w:sz="6" w:space="0" w:color="auto"/>
              <w:right w:val="single" w:sz="8" w:space="0" w:color="auto"/>
            </w:tcBorders>
            <w:vAlign w:val="center"/>
          </w:tcPr>
          <w:p w:rsidR="006E30FC" w:rsidRDefault="006E30FC" w:rsidP="00A8413B">
            <w:pPr>
              <w:adjustRightInd w:val="0"/>
              <w:snapToGrid w:val="0"/>
              <w:jc w:val="both"/>
              <w:rPr>
                <w:rFonts w:ascii="標楷體" w:eastAsia="標楷體" w:hAnsi="標楷體"/>
              </w:rPr>
            </w:pPr>
            <w:r>
              <w:rPr>
                <w:rFonts w:ascii="標楷體" w:eastAsia="標楷體" w:hAnsi="標楷體" w:hint="eastAsia"/>
              </w:rPr>
              <w:t>三節禮券、生日禮券、國內外旅遊補助</w:t>
            </w:r>
            <w:r w:rsidR="00A8413B">
              <w:rPr>
                <w:rFonts w:ascii="標楷體" w:eastAsia="標楷體" w:hAnsi="標楷體" w:hint="eastAsia"/>
              </w:rPr>
              <w:t>、</w:t>
            </w:r>
            <w:r w:rsidR="00A8413B">
              <w:rPr>
                <w:rFonts w:ascii="標楷體" w:eastAsia="標楷體" w:hAnsi="標楷體" w:hint="eastAsia"/>
              </w:rPr>
              <w:t>年終獎金</w:t>
            </w:r>
            <w:r w:rsidR="00A8413B">
              <w:rPr>
                <w:rFonts w:ascii="標楷體" w:eastAsia="標楷體" w:hAnsi="標楷體" w:hint="eastAsia"/>
              </w:rPr>
              <w:t>(依到職比例計算)</w:t>
            </w:r>
            <w:r>
              <w:rPr>
                <w:rFonts w:ascii="標楷體" w:eastAsia="標楷體" w:hAnsi="標楷體" w:hint="eastAsia"/>
              </w:rPr>
              <w:t>等</w:t>
            </w:r>
          </w:p>
        </w:tc>
      </w:tr>
    </w:tbl>
    <w:p w:rsidR="00BB09D5" w:rsidRDefault="00BB09D5" w:rsidP="00160CFF">
      <w:pPr>
        <w:ind w:leftChars="-118" w:left="-283"/>
        <w:rPr>
          <w:rFonts w:ascii="標楷體" w:eastAsia="標楷體" w:hAnsi="標楷體"/>
          <w:sz w:val="28"/>
        </w:rPr>
      </w:pPr>
    </w:p>
    <w:p w:rsidR="00BB09D5" w:rsidRDefault="00BB09D5">
      <w:pPr>
        <w:widowControl/>
        <w:rPr>
          <w:rFonts w:ascii="標楷體" w:eastAsia="標楷體" w:hAnsi="標楷體"/>
          <w:sz w:val="28"/>
        </w:rPr>
      </w:pPr>
      <w:r>
        <w:rPr>
          <w:rFonts w:ascii="標楷體" w:eastAsia="標楷體" w:hAnsi="標楷體"/>
          <w:sz w:val="28"/>
        </w:rPr>
        <w:br w:type="page"/>
      </w:r>
      <w:bookmarkStart w:id="0" w:name="_GoBack"/>
      <w:bookmarkEnd w:id="0"/>
    </w:p>
    <w:p w:rsidR="00160CFF" w:rsidRPr="0094339E" w:rsidRDefault="006F0FCD" w:rsidP="00160CFF">
      <w:pPr>
        <w:ind w:leftChars="-118" w:left="-283"/>
        <w:rPr>
          <w:rFonts w:ascii="標楷體" w:eastAsia="標楷體" w:hAnsi="標楷體"/>
          <w:sz w:val="28"/>
        </w:rPr>
      </w:pPr>
      <w:r w:rsidRPr="0094339E">
        <w:rPr>
          <w:rFonts w:ascii="標楷體" w:eastAsia="標楷體" w:hAnsi="標楷體" w:hint="eastAsia"/>
          <w:sz w:val="28"/>
        </w:rPr>
        <w:lastRenderedPageBreak/>
        <w:t>※</w:t>
      </w:r>
      <w:r w:rsidR="00160CFF" w:rsidRPr="0094339E">
        <w:rPr>
          <w:rFonts w:ascii="標楷體" w:eastAsia="標楷體" w:hAnsi="標楷體" w:hint="eastAsia"/>
          <w:sz w:val="28"/>
        </w:rPr>
        <w:t>職缺訊息：</w:t>
      </w:r>
    </w:p>
    <w:tbl>
      <w:tblPr>
        <w:tblStyle w:val="ae"/>
        <w:tblW w:w="5374" w:type="pct"/>
        <w:tblInd w:w="-289" w:type="dxa"/>
        <w:tblLook w:val="04A0" w:firstRow="1" w:lastRow="0" w:firstColumn="1" w:lastColumn="0" w:noHBand="0" w:noVBand="1"/>
      </w:tblPr>
      <w:tblGrid>
        <w:gridCol w:w="1700"/>
        <w:gridCol w:w="849"/>
        <w:gridCol w:w="6948"/>
        <w:gridCol w:w="851"/>
      </w:tblGrid>
      <w:tr w:rsidR="0094339E" w:rsidRPr="002D50BD" w:rsidTr="00BB09D5">
        <w:trPr>
          <w:trHeight w:val="345"/>
        </w:trPr>
        <w:tc>
          <w:tcPr>
            <w:tcW w:w="822" w:type="pct"/>
            <w:shd w:val="clear" w:color="auto" w:fill="8DB3E2" w:themeFill="text2" w:themeFillTint="66"/>
            <w:vAlign w:val="center"/>
            <w:hideMark/>
          </w:tcPr>
          <w:p w:rsidR="0094339E" w:rsidRPr="005D2506" w:rsidRDefault="0094339E" w:rsidP="006875E9">
            <w:pPr>
              <w:jc w:val="center"/>
              <w:rPr>
                <w:rFonts w:ascii="Times New Roman" w:eastAsia="標楷體" w:hAnsi="Times New Roman" w:cs="Times New Roman"/>
                <w:b/>
                <w:bCs/>
                <w:sz w:val="28"/>
                <w:szCs w:val="28"/>
              </w:rPr>
            </w:pPr>
            <w:r w:rsidRPr="005D2506">
              <w:rPr>
                <w:rFonts w:ascii="Times New Roman" w:eastAsia="標楷體" w:hAnsi="Times New Roman" w:cs="Times New Roman"/>
                <w:b/>
                <w:bCs/>
                <w:sz w:val="28"/>
                <w:szCs w:val="28"/>
              </w:rPr>
              <w:t>部門</w:t>
            </w:r>
          </w:p>
        </w:tc>
        <w:tc>
          <w:tcPr>
            <w:tcW w:w="410" w:type="pct"/>
            <w:shd w:val="clear" w:color="auto" w:fill="8DB3E2" w:themeFill="text2" w:themeFillTint="66"/>
            <w:vAlign w:val="center"/>
            <w:hideMark/>
          </w:tcPr>
          <w:p w:rsidR="0094339E" w:rsidRPr="005D2506" w:rsidRDefault="0094339E" w:rsidP="006875E9">
            <w:pPr>
              <w:jc w:val="center"/>
              <w:rPr>
                <w:rFonts w:ascii="Times New Roman" w:eastAsia="標楷體" w:hAnsi="Times New Roman" w:cs="Times New Roman"/>
                <w:b/>
                <w:bCs/>
                <w:sz w:val="28"/>
                <w:szCs w:val="28"/>
              </w:rPr>
            </w:pPr>
            <w:r w:rsidRPr="005D2506">
              <w:rPr>
                <w:rFonts w:ascii="Times New Roman" w:eastAsia="標楷體" w:hAnsi="Times New Roman" w:cs="Times New Roman"/>
                <w:b/>
                <w:bCs/>
                <w:sz w:val="28"/>
                <w:szCs w:val="28"/>
              </w:rPr>
              <w:t>地點</w:t>
            </w:r>
          </w:p>
        </w:tc>
        <w:tc>
          <w:tcPr>
            <w:tcW w:w="3357" w:type="pct"/>
            <w:shd w:val="clear" w:color="auto" w:fill="8DB3E2" w:themeFill="text2" w:themeFillTint="66"/>
            <w:vAlign w:val="center"/>
            <w:hideMark/>
          </w:tcPr>
          <w:p w:rsidR="0094339E" w:rsidRPr="005D2506" w:rsidRDefault="0094339E" w:rsidP="00BB09D5">
            <w:pPr>
              <w:jc w:val="center"/>
              <w:rPr>
                <w:rFonts w:ascii="Times New Roman" w:eastAsia="標楷體" w:hAnsi="Times New Roman" w:cs="Times New Roman"/>
                <w:b/>
                <w:bCs/>
                <w:sz w:val="28"/>
                <w:szCs w:val="28"/>
              </w:rPr>
            </w:pPr>
            <w:r w:rsidRPr="005D2506">
              <w:rPr>
                <w:rFonts w:ascii="Times New Roman" w:eastAsia="標楷體" w:hAnsi="Times New Roman" w:cs="Times New Roman"/>
                <w:b/>
                <w:bCs/>
                <w:sz w:val="28"/>
                <w:szCs w:val="28"/>
              </w:rPr>
              <w:t>工作內容</w:t>
            </w:r>
          </w:p>
        </w:tc>
        <w:tc>
          <w:tcPr>
            <w:tcW w:w="411" w:type="pct"/>
            <w:shd w:val="clear" w:color="auto" w:fill="8DB3E2" w:themeFill="text2" w:themeFillTint="66"/>
            <w:hideMark/>
          </w:tcPr>
          <w:p w:rsidR="0094339E" w:rsidRPr="005D2506" w:rsidRDefault="0094339E" w:rsidP="006875E9">
            <w:pPr>
              <w:jc w:val="center"/>
              <w:rPr>
                <w:rFonts w:ascii="Times New Roman" w:eastAsia="標楷體" w:hAnsi="Times New Roman" w:cs="Times New Roman"/>
                <w:b/>
                <w:bCs/>
                <w:sz w:val="28"/>
                <w:szCs w:val="28"/>
              </w:rPr>
            </w:pPr>
            <w:r w:rsidRPr="005D2506">
              <w:rPr>
                <w:rFonts w:ascii="Times New Roman" w:eastAsia="標楷體" w:hAnsi="Times New Roman" w:cs="Times New Roman"/>
                <w:b/>
                <w:bCs/>
                <w:sz w:val="28"/>
                <w:szCs w:val="28"/>
              </w:rPr>
              <w:t>名額</w:t>
            </w:r>
          </w:p>
        </w:tc>
      </w:tr>
      <w:tr w:rsidR="005D2506" w:rsidRPr="002D50BD" w:rsidTr="005D2506">
        <w:trPr>
          <w:trHeight w:val="345"/>
        </w:trPr>
        <w:tc>
          <w:tcPr>
            <w:tcW w:w="822" w:type="pct"/>
            <w:shd w:val="clear" w:color="auto" w:fill="FFFFFF" w:themeFill="background1"/>
            <w:vAlign w:val="center"/>
          </w:tcPr>
          <w:p w:rsidR="005D2506" w:rsidRPr="005D2506" w:rsidRDefault="005D2506" w:rsidP="006875E9">
            <w:pPr>
              <w:jc w:val="center"/>
              <w:rPr>
                <w:rFonts w:ascii="Times New Roman" w:eastAsia="標楷體" w:hAnsi="Times New Roman" w:cs="Times New Roman"/>
                <w:bCs/>
                <w:szCs w:val="28"/>
              </w:rPr>
            </w:pPr>
            <w:r w:rsidRPr="005D2506">
              <w:rPr>
                <w:rFonts w:ascii="Times New Roman" w:eastAsia="標楷體" w:hAnsi="Times New Roman" w:cs="Times New Roman"/>
                <w:bCs/>
                <w:szCs w:val="28"/>
              </w:rPr>
              <w:t>資訊管理處</w:t>
            </w:r>
          </w:p>
        </w:tc>
        <w:tc>
          <w:tcPr>
            <w:tcW w:w="410" w:type="pct"/>
            <w:shd w:val="clear" w:color="auto" w:fill="FFFFFF" w:themeFill="background1"/>
            <w:vAlign w:val="center"/>
          </w:tcPr>
          <w:p w:rsidR="005D2506" w:rsidRPr="005D2506" w:rsidRDefault="005D2506" w:rsidP="006875E9">
            <w:pPr>
              <w:jc w:val="center"/>
              <w:rPr>
                <w:rFonts w:ascii="Times New Roman" w:eastAsia="標楷體" w:hAnsi="Times New Roman" w:cs="Times New Roman"/>
                <w:bCs/>
                <w:szCs w:val="28"/>
              </w:rPr>
            </w:pPr>
            <w:r w:rsidRPr="005D2506">
              <w:rPr>
                <w:rFonts w:ascii="Times New Roman" w:eastAsia="標楷體" w:hAnsi="Times New Roman" w:cs="Times New Roman"/>
                <w:bCs/>
                <w:szCs w:val="28"/>
              </w:rPr>
              <w:t>新竹</w:t>
            </w:r>
          </w:p>
        </w:tc>
        <w:tc>
          <w:tcPr>
            <w:tcW w:w="3357" w:type="pct"/>
            <w:shd w:val="clear" w:color="auto" w:fill="FFFFFF" w:themeFill="background1"/>
            <w:vAlign w:val="center"/>
          </w:tcPr>
          <w:p w:rsidR="005D2506" w:rsidRPr="005D2506" w:rsidRDefault="005D2506" w:rsidP="005D2506">
            <w:pPr>
              <w:rPr>
                <w:rFonts w:ascii="Times New Roman" w:eastAsia="標楷體" w:hAnsi="Times New Roman" w:cs="Times New Roman"/>
                <w:bCs/>
                <w:szCs w:val="28"/>
              </w:rPr>
            </w:pPr>
            <w:r w:rsidRPr="005D2506">
              <w:rPr>
                <w:rFonts w:ascii="Times New Roman" w:eastAsia="標楷體" w:hAnsi="Times New Roman" w:cs="Times New Roman"/>
                <w:bCs/>
                <w:szCs w:val="28"/>
              </w:rPr>
              <w:t>1.</w:t>
            </w:r>
            <w:r w:rsidRPr="005D2506">
              <w:rPr>
                <w:rFonts w:ascii="Times New Roman" w:eastAsia="標楷體" w:hAnsi="Times New Roman" w:cs="Times New Roman"/>
                <w:bCs/>
                <w:szCs w:val="28"/>
              </w:rPr>
              <w:t>網頁開發與維護</w:t>
            </w:r>
          </w:p>
          <w:p w:rsidR="005D2506" w:rsidRPr="005D2506" w:rsidRDefault="005D2506" w:rsidP="005D2506">
            <w:pPr>
              <w:rPr>
                <w:rFonts w:ascii="Times New Roman" w:eastAsia="標楷體" w:hAnsi="Times New Roman" w:cs="Times New Roman"/>
                <w:bCs/>
                <w:szCs w:val="28"/>
              </w:rPr>
            </w:pPr>
            <w:r w:rsidRPr="005D2506">
              <w:rPr>
                <w:rFonts w:ascii="Times New Roman" w:eastAsia="標楷體" w:hAnsi="Times New Roman" w:cs="Times New Roman"/>
                <w:bCs/>
                <w:szCs w:val="28"/>
              </w:rPr>
              <w:t>2.</w:t>
            </w:r>
            <w:r w:rsidRPr="005D2506">
              <w:rPr>
                <w:rFonts w:ascii="Times New Roman" w:eastAsia="標楷體" w:hAnsi="Times New Roman" w:cs="Times New Roman"/>
                <w:bCs/>
                <w:szCs w:val="28"/>
              </w:rPr>
              <w:t>系統測試</w:t>
            </w:r>
          </w:p>
          <w:p w:rsidR="005D2506" w:rsidRPr="005D2506" w:rsidRDefault="005D2506" w:rsidP="005D2506">
            <w:pPr>
              <w:rPr>
                <w:rFonts w:ascii="Times New Roman" w:eastAsia="標楷體" w:hAnsi="Times New Roman" w:cs="Times New Roman"/>
                <w:bCs/>
                <w:szCs w:val="28"/>
              </w:rPr>
            </w:pPr>
            <w:r w:rsidRPr="005D2506">
              <w:rPr>
                <w:rFonts w:ascii="Times New Roman" w:eastAsia="標楷體" w:hAnsi="Times New Roman" w:cs="Times New Roman"/>
                <w:bCs/>
                <w:szCs w:val="28"/>
              </w:rPr>
              <w:t>3.</w:t>
            </w:r>
            <w:r w:rsidRPr="005D2506">
              <w:rPr>
                <w:rFonts w:ascii="Times New Roman" w:eastAsia="標楷體" w:hAnsi="Times New Roman" w:cs="Times New Roman"/>
                <w:bCs/>
                <w:szCs w:val="28"/>
              </w:rPr>
              <w:t>文件撰寫</w:t>
            </w:r>
          </w:p>
          <w:p w:rsidR="005D2506" w:rsidRPr="005D2506" w:rsidRDefault="005D2506" w:rsidP="005D2506">
            <w:pPr>
              <w:rPr>
                <w:rFonts w:ascii="Times New Roman" w:eastAsia="標楷體" w:hAnsi="Times New Roman" w:cs="Times New Roman"/>
                <w:bCs/>
                <w:szCs w:val="28"/>
              </w:rPr>
            </w:pPr>
            <w:r w:rsidRPr="005D2506">
              <w:rPr>
                <w:rFonts w:ascii="Times New Roman" w:eastAsia="標楷體" w:hAnsi="Times New Roman" w:cs="Times New Roman"/>
                <w:bCs/>
                <w:szCs w:val="28"/>
              </w:rPr>
              <w:t>4.</w:t>
            </w:r>
            <w:r w:rsidRPr="005D2506">
              <w:rPr>
                <w:rFonts w:ascii="Times New Roman" w:eastAsia="標楷體" w:hAnsi="Times New Roman" w:cs="Times New Roman"/>
                <w:bCs/>
                <w:szCs w:val="28"/>
              </w:rPr>
              <w:t>資料蒐集與探索</w:t>
            </w:r>
          </w:p>
        </w:tc>
        <w:tc>
          <w:tcPr>
            <w:tcW w:w="411" w:type="pct"/>
            <w:shd w:val="clear" w:color="auto" w:fill="FFFFFF" w:themeFill="background1"/>
            <w:vAlign w:val="center"/>
          </w:tcPr>
          <w:p w:rsidR="005D2506" w:rsidRPr="005D2506" w:rsidRDefault="005D2506" w:rsidP="005D2506">
            <w:pPr>
              <w:jc w:val="center"/>
              <w:rPr>
                <w:rFonts w:ascii="Times New Roman" w:eastAsia="標楷體" w:hAnsi="Times New Roman" w:cs="Times New Roman"/>
                <w:bCs/>
                <w:szCs w:val="28"/>
              </w:rPr>
            </w:pPr>
            <w:r w:rsidRPr="005D2506">
              <w:rPr>
                <w:rFonts w:ascii="Times New Roman" w:eastAsia="標楷體" w:hAnsi="Times New Roman" w:cs="Times New Roman"/>
                <w:bCs/>
                <w:szCs w:val="28"/>
              </w:rPr>
              <w:t>1</w:t>
            </w:r>
          </w:p>
        </w:tc>
      </w:tr>
      <w:tr w:rsidR="0094339E" w:rsidRPr="002D50BD" w:rsidTr="0094339E">
        <w:trPr>
          <w:trHeight w:val="1865"/>
        </w:trPr>
        <w:tc>
          <w:tcPr>
            <w:tcW w:w="822" w:type="pct"/>
            <w:vAlign w:val="center"/>
            <w:hideMark/>
          </w:tcPr>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系統研發二處</w:t>
            </w:r>
          </w:p>
        </w:tc>
        <w:tc>
          <w:tcPr>
            <w:tcW w:w="410" w:type="pct"/>
            <w:noWrap/>
            <w:vAlign w:val="center"/>
            <w:hideMark/>
          </w:tcPr>
          <w:p w:rsidR="0094339E" w:rsidRPr="005D2506" w:rsidRDefault="0094339E" w:rsidP="006875E9">
            <w:pPr>
              <w:spacing w:line="400" w:lineRule="exact"/>
              <w:jc w:val="center"/>
              <w:rPr>
                <w:rFonts w:ascii="Times New Roman" w:eastAsia="標楷體" w:hAnsi="Times New Roman" w:cs="Times New Roman"/>
                <w:szCs w:val="24"/>
              </w:rPr>
            </w:pPr>
            <w:r w:rsidRPr="005D2506">
              <w:rPr>
                <w:rFonts w:ascii="Times New Roman" w:eastAsia="標楷體" w:hAnsi="Times New Roman" w:cs="Times New Roman"/>
                <w:szCs w:val="24"/>
              </w:rPr>
              <w:t>新竹</w:t>
            </w:r>
          </w:p>
        </w:tc>
        <w:tc>
          <w:tcPr>
            <w:tcW w:w="3357" w:type="pct"/>
            <w:hideMark/>
          </w:tcPr>
          <w:p w:rsidR="0094339E" w:rsidRPr="005D2506" w:rsidRDefault="0094339E" w:rsidP="006875E9">
            <w:pPr>
              <w:spacing w:line="36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1.</w:t>
            </w:r>
            <w:r w:rsidRPr="005D2506">
              <w:rPr>
                <w:rFonts w:ascii="Times New Roman" w:eastAsia="標楷體" w:hAnsi="Times New Roman" w:cs="Times New Roman"/>
                <w:szCs w:val="24"/>
              </w:rPr>
              <w:t>專案協助：品質系統、安規、可靠度、相容性、</w:t>
            </w:r>
            <w:r w:rsidRPr="005D2506">
              <w:rPr>
                <w:rFonts w:ascii="Times New Roman" w:eastAsia="標楷體" w:hAnsi="Times New Roman" w:cs="Times New Roman"/>
                <w:szCs w:val="24"/>
              </w:rPr>
              <w:t>PCBA</w:t>
            </w:r>
            <w:r w:rsidRPr="005D2506">
              <w:rPr>
                <w:rFonts w:ascii="Times New Roman" w:eastAsia="標楷體" w:hAnsi="Times New Roman" w:cs="Times New Roman"/>
                <w:szCs w:val="24"/>
              </w:rPr>
              <w:t>上件製作</w:t>
            </w:r>
          </w:p>
          <w:p w:rsidR="0094339E" w:rsidRPr="005D2506" w:rsidRDefault="0094339E" w:rsidP="006875E9">
            <w:pPr>
              <w:spacing w:line="36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2.</w:t>
            </w:r>
            <w:r w:rsidRPr="005D2506">
              <w:rPr>
                <w:rFonts w:ascii="Times New Roman" w:eastAsia="標楷體" w:hAnsi="Times New Roman" w:cs="Times New Roman"/>
                <w:szCs w:val="24"/>
              </w:rPr>
              <w:t>客服客訴問題測試協助</w:t>
            </w:r>
          </w:p>
          <w:p w:rsidR="0094339E" w:rsidRPr="005D2506" w:rsidRDefault="0094339E" w:rsidP="006875E9">
            <w:pPr>
              <w:spacing w:line="360" w:lineRule="exact"/>
              <w:rPr>
                <w:rFonts w:ascii="Times New Roman" w:eastAsia="標楷體" w:hAnsi="Times New Roman" w:cs="Times New Roman"/>
                <w:szCs w:val="24"/>
              </w:rPr>
            </w:pPr>
            <w:r w:rsidRPr="005D2506">
              <w:rPr>
                <w:rFonts w:ascii="Times New Roman" w:eastAsia="標楷體" w:hAnsi="Times New Roman" w:cs="Times New Roman"/>
                <w:szCs w:val="24"/>
              </w:rPr>
              <w:t>3.</w:t>
            </w:r>
            <w:r w:rsidRPr="005D2506">
              <w:rPr>
                <w:rFonts w:ascii="Times New Roman" w:eastAsia="標楷體" w:hAnsi="Times New Roman" w:cs="Times New Roman"/>
                <w:szCs w:val="24"/>
              </w:rPr>
              <w:t>量產測試協助</w:t>
            </w:r>
            <w:r w:rsidRPr="005D2506">
              <w:rPr>
                <w:rFonts w:ascii="Times New Roman" w:eastAsia="標楷體" w:hAnsi="Times New Roman" w:cs="Times New Roman"/>
                <w:szCs w:val="24"/>
              </w:rPr>
              <w:br/>
              <w:t>4.</w:t>
            </w:r>
            <w:r w:rsidRPr="005D2506">
              <w:rPr>
                <w:rFonts w:ascii="Times New Roman" w:eastAsia="標楷體" w:hAnsi="Times New Roman" w:cs="Times New Roman"/>
                <w:szCs w:val="24"/>
              </w:rPr>
              <w:t>實驗室管理協助</w:t>
            </w:r>
            <w:r w:rsidRPr="005D2506">
              <w:rPr>
                <w:rFonts w:ascii="Times New Roman" w:eastAsia="標楷體" w:hAnsi="Times New Roman" w:cs="Times New Roman"/>
                <w:szCs w:val="24"/>
              </w:rPr>
              <w:br/>
              <w:t>5.</w:t>
            </w:r>
            <w:r w:rsidRPr="005D2506">
              <w:rPr>
                <w:rFonts w:ascii="Times New Roman" w:eastAsia="標楷體" w:hAnsi="Times New Roman" w:cs="Times New Roman"/>
                <w:szCs w:val="24"/>
              </w:rPr>
              <w:t>燒</w:t>
            </w:r>
            <w:r w:rsidRPr="005D2506">
              <w:rPr>
                <w:rFonts w:ascii="Times New Roman" w:eastAsia="標楷體" w:hAnsi="Times New Roman" w:cs="Times New Roman"/>
                <w:szCs w:val="24"/>
              </w:rPr>
              <w:t>Code</w:t>
            </w:r>
            <w:r w:rsidRPr="005D2506">
              <w:rPr>
                <w:rFonts w:ascii="Times New Roman" w:eastAsia="標楷體" w:hAnsi="Times New Roman" w:cs="Times New Roman"/>
                <w:szCs w:val="24"/>
              </w:rPr>
              <w:t>、上件</w:t>
            </w:r>
          </w:p>
        </w:tc>
        <w:tc>
          <w:tcPr>
            <w:tcW w:w="411" w:type="pct"/>
            <w:vAlign w:val="center"/>
          </w:tcPr>
          <w:p w:rsidR="0094339E" w:rsidRPr="005D2506" w:rsidRDefault="0094339E" w:rsidP="006875E9">
            <w:pPr>
              <w:spacing w:line="400" w:lineRule="exact"/>
              <w:jc w:val="center"/>
              <w:rPr>
                <w:rFonts w:ascii="Times New Roman" w:eastAsia="標楷體" w:hAnsi="Times New Roman" w:cs="Times New Roman"/>
              </w:rPr>
            </w:pPr>
            <w:r w:rsidRPr="005D2506">
              <w:rPr>
                <w:rFonts w:ascii="Times New Roman" w:eastAsia="標楷體" w:hAnsi="Times New Roman" w:cs="Times New Roman"/>
              </w:rPr>
              <w:t>1</w:t>
            </w:r>
          </w:p>
        </w:tc>
      </w:tr>
      <w:tr w:rsidR="0094339E" w:rsidRPr="002D50BD" w:rsidTr="0094339E">
        <w:trPr>
          <w:trHeight w:val="1537"/>
        </w:trPr>
        <w:tc>
          <w:tcPr>
            <w:tcW w:w="822" w:type="pct"/>
            <w:vAlign w:val="center"/>
            <w:hideMark/>
          </w:tcPr>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感測研發本部</w:t>
            </w:r>
          </w:p>
        </w:tc>
        <w:tc>
          <w:tcPr>
            <w:tcW w:w="410" w:type="pct"/>
            <w:noWrap/>
            <w:vAlign w:val="center"/>
            <w:hideMark/>
          </w:tcPr>
          <w:p w:rsidR="0094339E" w:rsidRPr="005D2506" w:rsidRDefault="0094339E" w:rsidP="006875E9">
            <w:pPr>
              <w:spacing w:line="400" w:lineRule="exact"/>
              <w:jc w:val="center"/>
              <w:rPr>
                <w:rFonts w:ascii="Times New Roman" w:eastAsia="標楷體" w:hAnsi="Times New Roman" w:cs="Times New Roman"/>
                <w:szCs w:val="24"/>
              </w:rPr>
            </w:pPr>
            <w:r w:rsidRPr="005D2506">
              <w:rPr>
                <w:rFonts w:ascii="Times New Roman" w:eastAsia="標楷體" w:hAnsi="Times New Roman" w:cs="Times New Roman"/>
                <w:szCs w:val="24"/>
              </w:rPr>
              <w:t>新竹</w:t>
            </w:r>
          </w:p>
        </w:tc>
        <w:tc>
          <w:tcPr>
            <w:tcW w:w="3357" w:type="pct"/>
            <w:vAlign w:val="center"/>
            <w:hideMark/>
          </w:tcPr>
          <w:p w:rsidR="0094339E" w:rsidRPr="005D2506" w:rsidRDefault="0094339E" w:rsidP="006875E9">
            <w:pPr>
              <w:spacing w:line="36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1.</w:t>
            </w:r>
            <w:r w:rsidRPr="005D2506">
              <w:rPr>
                <w:rFonts w:ascii="Times New Roman" w:eastAsia="標楷體" w:hAnsi="Times New Roman" w:cs="Times New Roman"/>
                <w:szCs w:val="24"/>
              </w:rPr>
              <w:t>焊接</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含焊接機台保養、環境整理，拆解料件回收，線材</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電料製作</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br/>
              <w:t>2.</w:t>
            </w:r>
            <w:r w:rsidRPr="005D2506">
              <w:rPr>
                <w:rFonts w:ascii="Times New Roman" w:eastAsia="標楷體" w:hAnsi="Times New Roman" w:cs="Times New Roman"/>
                <w:szCs w:val="24"/>
              </w:rPr>
              <w:t>治具物料整理</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治</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工具借用、擺設管控，資料</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圖片蒐集，備料</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br/>
              <w:t>3.</w:t>
            </w:r>
            <w:r w:rsidRPr="005D2506">
              <w:rPr>
                <w:rFonts w:ascii="Times New Roman" w:eastAsia="標楷體" w:hAnsi="Times New Roman" w:cs="Times New Roman"/>
                <w:szCs w:val="24"/>
              </w:rPr>
              <w:t>電料整理</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電氣料件分類</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整理、領用管控，資料</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規格蒐集，備料</w:t>
            </w:r>
            <w:r w:rsidRPr="005D2506">
              <w:rPr>
                <w:rFonts w:ascii="Times New Roman" w:eastAsia="標楷體" w:hAnsi="Times New Roman" w:cs="Times New Roman"/>
                <w:szCs w:val="24"/>
              </w:rPr>
              <w:t>)</w:t>
            </w:r>
          </w:p>
        </w:tc>
        <w:tc>
          <w:tcPr>
            <w:tcW w:w="411" w:type="pct"/>
            <w:vAlign w:val="center"/>
          </w:tcPr>
          <w:p w:rsidR="0094339E" w:rsidRPr="005D2506" w:rsidRDefault="0094339E" w:rsidP="006875E9">
            <w:pPr>
              <w:spacing w:line="400" w:lineRule="exact"/>
              <w:jc w:val="center"/>
              <w:rPr>
                <w:rFonts w:ascii="Times New Roman" w:eastAsia="標楷體" w:hAnsi="Times New Roman" w:cs="Times New Roman"/>
              </w:rPr>
            </w:pPr>
            <w:r w:rsidRPr="005D2506">
              <w:rPr>
                <w:rFonts w:ascii="Times New Roman" w:eastAsia="標楷體" w:hAnsi="Times New Roman" w:cs="Times New Roman"/>
              </w:rPr>
              <w:t>2</w:t>
            </w:r>
          </w:p>
        </w:tc>
      </w:tr>
      <w:tr w:rsidR="0094339E" w:rsidRPr="002D50BD" w:rsidTr="0094339E">
        <w:trPr>
          <w:trHeight w:val="495"/>
        </w:trPr>
        <w:tc>
          <w:tcPr>
            <w:tcW w:w="822" w:type="pct"/>
            <w:vAlign w:val="center"/>
            <w:hideMark/>
          </w:tcPr>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感測研發本部</w:t>
            </w:r>
          </w:p>
        </w:tc>
        <w:tc>
          <w:tcPr>
            <w:tcW w:w="410" w:type="pct"/>
            <w:noWrap/>
            <w:vAlign w:val="center"/>
            <w:hideMark/>
          </w:tcPr>
          <w:p w:rsidR="0094339E" w:rsidRPr="005D2506" w:rsidRDefault="0094339E" w:rsidP="006875E9">
            <w:pPr>
              <w:spacing w:line="400" w:lineRule="exact"/>
              <w:jc w:val="center"/>
              <w:rPr>
                <w:rFonts w:ascii="Times New Roman" w:eastAsia="標楷體" w:hAnsi="Times New Roman" w:cs="Times New Roman"/>
                <w:szCs w:val="24"/>
              </w:rPr>
            </w:pPr>
            <w:r w:rsidRPr="005D2506">
              <w:rPr>
                <w:rFonts w:ascii="Times New Roman" w:eastAsia="標楷體" w:hAnsi="Times New Roman" w:cs="Times New Roman"/>
                <w:szCs w:val="24"/>
              </w:rPr>
              <w:t>新竹</w:t>
            </w:r>
          </w:p>
        </w:tc>
        <w:tc>
          <w:tcPr>
            <w:tcW w:w="3357" w:type="pct"/>
            <w:vAlign w:val="center"/>
            <w:hideMark/>
          </w:tcPr>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1.</w:t>
            </w:r>
            <w:r w:rsidRPr="005D2506">
              <w:rPr>
                <w:rFonts w:ascii="Times New Roman" w:eastAsia="標楷體" w:hAnsi="Times New Roman" w:cs="Times New Roman"/>
                <w:szCs w:val="24"/>
              </w:rPr>
              <w:t>標註車輛影像中的物件、車道線、道路</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等</w:t>
            </w:r>
          </w:p>
        </w:tc>
        <w:tc>
          <w:tcPr>
            <w:tcW w:w="411" w:type="pct"/>
            <w:vAlign w:val="center"/>
          </w:tcPr>
          <w:p w:rsidR="0094339E" w:rsidRPr="005D2506" w:rsidRDefault="0094339E" w:rsidP="006875E9">
            <w:pPr>
              <w:spacing w:line="400" w:lineRule="exact"/>
              <w:jc w:val="center"/>
              <w:rPr>
                <w:rFonts w:ascii="Times New Roman" w:eastAsia="標楷體" w:hAnsi="Times New Roman" w:cs="Times New Roman"/>
              </w:rPr>
            </w:pPr>
            <w:r w:rsidRPr="005D2506">
              <w:rPr>
                <w:rFonts w:ascii="Times New Roman" w:eastAsia="標楷體" w:hAnsi="Times New Roman" w:cs="Times New Roman"/>
              </w:rPr>
              <w:t>2</w:t>
            </w:r>
          </w:p>
        </w:tc>
      </w:tr>
      <w:tr w:rsidR="0094339E" w:rsidRPr="002D50BD" w:rsidTr="0094339E">
        <w:trPr>
          <w:trHeight w:val="1271"/>
        </w:trPr>
        <w:tc>
          <w:tcPr>
            <w:tcW w:w="822" w:type="pct"/>
            <w:vAlign w:val="center"/>
            <w:hideMark/>
          </w:tcPr>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感測研發二部</w:t>
            </w:r>
          </w:p>
        </w:tc>
        <w:tc>
          <w:tcPr>
            <w:tcW w:w="410" w:type="pct"/>
            <w:noWrap/>
            <w:vAlign w:val="center"/>
            <w:hideMark/>
          </w:tcPr>
          <w:p w:rsidR="0094339E" w:rsidRPr="005D2506" w:rsidRDefault="0094339E" w:rsidP="006875E9">
            <w:pPr>
              <w:spacing w:line="400" w:lineRule="exact"/>
              <w:jc w:val="center"/>
              <w:rPr>
                <w:rFonts w:ascii="Times New Roman" w:eastAsia="標楷體" w:hAnsi="Times New Roman" w:cs="Times New Roman"/>
                <w:szCs w:val="24"/>
              </w:rPr>
            </w:pPr>
            <w:r w:rsidRPr="005D2506">
              <w:rPr>
                <w:rFonts w:ascii="Times New Roman" w:eastAsia="標楷體" w:hAnsi="Times New Roman" w:cs="Times New Roman"/>
                <w:szCs w:val="24"/>
              </w:rPr>
              <w:t>新竹</w:t>
            </w:r>
          </w:p>
        </w:tc>
        <w:tc>
          <w:tcPr>
            <w:tcW w:w="3357" w:type="pct"/>
            <w:vAlign w:val="center"/>
            <w:hideMark/>
          </w:tcPr>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1.</w:t>
            </w:r>
            <w:r w:rsidRPr="005D2506">
              <w:rPr>
                <w:rFonts w:ascii="Times New Roman" w:eastAsia="標楷體" w:hAnsi="Times New Roman" w:cs="Times New Roman"/>
                <w:szCs w:val="24"/>
              </w:rPr>
              <w:t>支援</w:t>
            </w:r>
            <w:r w:rsidRPr="005D2506">
              <w:rPr>
                <w:rFonts w:ascii="Times New Roman" w:eastAsia="標楷體" w:hAnsi="Times New Roman" w:cs="Times New Roman"/>
                <w:szCs w:val="24"/>
              </w:rPr>
              <w:t>Touch screen</w:t>
            </w:r>
            <w:r w:rsidRPr="005D2506">
              <w:rPr>
                <w:rFonts w:ascii="Times New Roman" w:eastAsia="標楷體" w:hAnsi="Times New Roman" w:cs="Times New Roman"/>
                <w:szCs w:val="24"/>
              </w:rPr>
              <w:t>專案，執行具標準</w:t>
            </w:r>
            <w:r w:rsidRPr="005D2506">
              <w:rPr>
                <w:rFonts w:ascii="Times New Roman" w:eastAsia="標楷體" w:hAnsi="Times New Roman" w:cs="Times New Roman"/>
                <w:szCs w:val="24"/>
              </w:rPr>
              <w:t>SOP</w:t>
            </w:r>
            <w:r w:rsidRPr="005D2506">
              <w:rPr>
                <w:rFonts w:ascii="Times New Roman" w:eastAsia="標楷體" w:hAnsi="Times New Roman" w:cs="Times New Roman"/>
                <w:szCs w:val="24"/>
              </w:rPr>
              <w:t>的測試工作</w:t>
            </w:r>
            <w:r w:rsidRPr="005D2506">
              <w:rPr>
                <w:rFonts w:ascii="Times New Roman" w:eastAsia="標楷體" w:hAnsi="Times New Roman" w:cs="Times New Roman"/>
                <w:szCs w:val="24"/>
              </w:rPr>
              <w:br/>
              <w:t>2.</w:t>
            </w:r>
            <w:r w:rsidRPr="005D2506">
              <w:rPr>
                <w:rFonts w:ascii="Times New Roman" w:eastAsia="標楷體" w:hAnsi="Times New Roman" w:cs="Times New Roman"/>
                <w:szCs w:val="24"/>
              </w:rPr>
              <w:t>支援新竹主動筆研發測試工作</w:t>
            </w:r>
            <w:r w:rsidRPr="005D2506">
              <w:rPr>
                <w:rFonts w:ascii="Times New Roman" w:eastAsia="標楷體" w:hAnsi="Times New Roman" w:cs="Times New Roman"/>
                <w:szCs w:val="24"/>
              </w:rPr>
              <w:br/>
              <w:t>3.</w:t>
            </w:r>
            <w:r w:rsidRPr="005D2506">
              <w:rPr>
                <w:rFonts w:ascii="Times New Roman" w:eastAsia="標楷體" w:hAnsi="Times New Roman" w:cs="Times New Roman"/>
                <w:szCs w:val="24"/>
              </w:rPr>
              <w:t>協助</w:t>
            </w:r>
            <w:r w:rsidRPr="005D2506">
              <w:rPr>
                <w:rFonts w:ascii="Times New Roman" w:eastAsia="標楷體" w:hAnsi="Times New Roman" w:cs="Times New Roman"/>
                <w:szCs w:val="24"/>
              </w:rPr>
              <w:t>PCB</w:t>
            </w:r>
            <w:r w:rsidRPr="005D2506">
              <w:rPr>
                <w:rFonts w:ascii="Times New Roman" w:eastAsia="標楷體" w:hAnsi="Times New Roman" w:cs="Times New Roman"/>
                <w:szCs w:val="24"/>
              </w:rPr>
              <w:t>焊接工作</w:t>
            </w:r>
          </w:p>
        </w:tc>
        <w:tc>
          <w:tcPr>
            <w:tcW w:w="411" w:type="pct"/>
            <w:vAlign w:val="center"/>
          </w:tcPr>
          <w:p w:rsidR="0094339E" w:rsidRPr="005D2506" w:rsidRDefault="0094339E" w:rsidP="006875E9">
            <w:pPr>
              <w:spacing w:line="400" w:lineRule="exact"/>
              <w:jc w:val="center"/>
              <w:rPr>
                <w:rFonts w:ascii="Times New Roman" w:eastAsia="標楷體" w:hAnsi="Times New Roman" w:cs="Times New Roman"/>
              </w:rPr>
            </w:pPr>
            <w:r w:rsidRPr="005D2506">
              <w:rPr>
                <w:rFonts w:ascii="Times New Roman" w:eastAsia="標楷體" w:hAnsi="Times New Roman" w:cs="Times New Roman"/>
              </w:rPr>
              <w:t>2</w:t>
            </w:r>
          </w:p>
        </w:tc>
      </w:tr>
      <w:tr w:rsidR="00BB09D5" w:rsidRPr="002D50BD" w:rsidTr="0094339E">
        <w:trPr>
          <w:trHeight w:val="1271"/>
        </w:trPr>
        <w:tc>
          <w:tcPr>
            <w:tcW w:w="822" w:type="pct"/>
            <w:vAlign w:val="center"/>
          </w:tcPr>
          <w:p w:rsidR="00BB09D5" w:rsidRPr="005D2506" w:rsidRDefault="00BB09D5"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資訊管理處</w:t>
            </w:r>
          </w:p>
        </w:tc>
        <w:tc>
          <w:tcPr>
            <w:tcW w:w="410" w:type="pct"/>
            <w:noWrap/>
            <w:vAlign w:val="center"/>
          </w:tcPr>
          <w:p w:rsidR="00BB09D5" w:rsidRPr="005D2506" w:rsidRDefault="00BB09D5" w:rsidP="006875E9">
            <w:pPr>
              <w:spacing w:line="400" w:lineRule="exact"/>
              <w:jc w:val="center"/>
              <w:rPr>
                <w:rFonts w:ascii="Times New Roman" w:eastAsia="標楷體" w:hAnsi="Times New Roman" w:cs="Times New Roman"/>
                <w:szCs w:val="24"/>
              </w:rPr>
            </w:pPr>
            <w:r w:rsidRPr="005D2506">
              <w:rPr>
                <w:rFonts w:ascii="Times New Roman" w:eastAsia="標楷體" w:hAnsi="Times New Roman" w:cs="Times New Roman"/>
                <w:szCs w:val="24"/>
              </w:rPr>
              <w:t>新竹</w:t>
            </w:r>
          </w:p>
        </w:tc>
        <w:tc>
          <w:tcPr>
            <w:tcW w:w="3357" w:type="pct"/>
            <w:vAlign w:val="center"/>
          </w:tcPr>
          <w:p w:rsidR="00BB09D5" w:rsidRPr="005D2506" w:rsidRDefault="00BB09D5" w:rsidP="00BB09D5">
            <w:pPr>
              <w:rPr>
                <w:rFonts w:ascii="Times New Roman" w:eastAsia="標楷體" w:hAnsi="Times New Roman" w:cs="Times New Roman"/>
                <w:color w:val="000000"/>
                <w:szCs w:val="20"/>
              </w:rPr>
            </w:pPr>
            <w:r w:rsidRPr="005D2506">
              <w:rPr>
                <w:rFonts w:ascii="Times New Roman" w:eastAsia="標楷體" w:hAnsi="Times New Roman" w:cs="Times New Roman"/>
                <w:color w:val="000000"/>
                <w:szCs w:val="20"/>
              </w:rPr>
              <w:t>1.</w:t>
            </w:r>
            <w:r w:rsidRPr="005D2506">
              <w:rPr>
                <w:rFonts w:ascii="Times New Roman" w:eastAsia="標楷體" w:hAnsi="Times New Roman" w:cs="Times New Roman"/>
                <w:szCs w:val="20"/>
              </w:rPr>
              <w:t>網頁開發</w:t>
            </w:r>
            <w:r w:rsidRPr="005D2506">
              <w:rPr>
                <w:rFonts w:ascii="Times New Roman" w:eastAsia="標楷體" w:hAnsi="Times New Roman" w:cs="Times New Roman"/>
                <w:color w:val="000000"/>
                <w:szCs w:val="20"/>
              </w:rPr>
              <w:t>與維護</w:t>
            </w:r>
            <w:r w:rsidRPr="005D2506">
              <w:rPr>
                <w:rFonts w:ascii="Times New Roman" w:eastAsia="標楷體" w:hAnsi="Times New Roman" w:cs="Times New Roman"/>
                <w:color w:val="000000"/>
                <w:szCs w:val="20"/>
              </w:rPr>
              <w:br/>
            </w:r>
            <w:r w:rsidRPr="005D2506">
              <w:rPr>
                <w:rFonts w:ascii="Times New Roman" w:eastAsia="標楷體" w:hAnsi="Times New Roman" w:cs="Times New Roman"/>
                <w:color w:val="1F497D"/>
                <w:szCs w:val="20"/>
              </w:rPr>
              <w:t>2</w:t>
            </w:r>
            <w:r w:rsidRPr="005D2506">
              <w:rPr>
                <w:rFonts w:ascii="Times New Roman" w:eastAsia="標楷體" w:hAnsi="Times New Roman" w:cs="Times New Roman"/>
                <w:color w:val="000000"/>
                <w:szCs w:val="20"/>
              </w:rPr>
              <w:t>.</w:t>
            </w:r>
            <w:r w:rsidRPr="005D2506">
              <w:rPr>
                <w:rFonts w:ascii="Times New Roman" w:eastAsia="標楷體" w:hAnsi="Times New Roman" w:cs="Times New Roman"/>
                <w:color w:val="000000"/>
                <w:szCs w:val="20"/>
              </w:rPr>
              <w:t>系統測試</w:t>
            </w:r>
          </w:p>
          <w:p w:rsidR="00BB09D5" w:rsidRPr="005D2506" w:rsidRDefault="00BB09D5" w:rsidP="00BB09D5">
            <w:pPr>
              <w:rPr>
                <w:rFonts w:ascii="Times New Roman" w:eastAsia="標楷體" w:hAnsi="Times New Roman" w:cs="Times New Roman"/>
                <w:color w:val="000000"/>
                <w:szCs w:val="20"/>
              </w:rPr>
            </w:pPr>
            <w:r w:rsidRPr="005D2506">
              <w:rPr>
                <w:rFonts w:ascii="Times New Roman" w:eastAsia="標楷體" w:hAnsi="Times New Roman" w:cs="Times New Roman"/>
                <w:color w:val="1F497D"/>
                <w:szCs w:val="20"/>
              </w:rPr>
              <w:t>3</w:t>
            </w:r>
            <w:r w:rsidRPr="005D2506">
              <w:rPr>
                <w:rFonts w:ascii="Times New Roman" w:eastAsia="標楷體" w:hAnsi="Times New Roman" w:cs="Times New Roman"/>
                <w:color w:val="000000"/>
                <w:szCs w:val="20"/>
              </w:rPr>
              <w:t>.</w:t>
            </w:r>
            <w:r w:rsidRPr="005D2506">
              <w:rPr>
                <w:rFonts w:ascii="Times New Roman" w:eastAsia="標楷體" w:hAnsi="Times New Roman" w:cs="Times New Roman"/>
                <w:color w:val="000000"/>
                <w:szCs w:val="20"/>
              </w:rPr>
              <w:t>文件撰寫</w:t>
            </w:r>
          </w:p>
          <w:p w:rsidR="00BB09D5" w:rsidRPr="005D2506" w:rsidRDefault="00BB09D5" w:rsidP="00BB09D5">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color w:val="1F497D"/>
                <w:szCs w:val="20"/>
              </w:rPr>
              <w:t>4</w:t>
            </w:r>
            <w:r w:rsidRPr="005D2506">
              <w:rPr>
                <w:rFonts w:ascii="Times New Roman" w:eastAsia="標楷體" w:hAnsi="Times New Roman" w:cs="Times New Roman"/>
                <w:color w:val="000000"/>
                <w:szCs w:val="20"/>
              </w:rPr>
              <w:t>.</w:t>
            </w:r>
            <w:r w:rsidRPr="005D2506">
              <w:rPr>
                <w:rFonts w:ascii="Times New Roman" w:eastAsia="標楷體" w:hAnsi="Times New Roman" w:cs="Times New Roman"/>
                <w:color w:val="000000"/>
                <w:szCs w:val="20"/>
              </w:rPr>
              <w:t>資料蒐集與探索</w:t>
            </w:r>
          </w:p>
        </w:tc>
        <w:tc>
          <w:tcPr>
            <w:tcW w:w="411" w:type="pct"/>
            <w:vAlign w:val="center"/>
          </w:tcPr>
          <w:p w:rsidR="00BB09D5" w:rsidRPr="005D2506" w:rsidRDefault="00BB09D5" w:rsidP="006875E9">
            <w:pPr>
              <w:spacing w:line="400" w:lineRule="exact"/>
              <w:jc w:val="center"/>
              <w:rPr>
                <w:rFonts w:ascii="Times New Roman" w:eastAsia="標楷體" w:hAnsi="Times New Roman" w:cs="Times New Roman"/>
              </w:rPr>
            </w:pPr>
            <w:r w:rsidRPr="005D2506">
              <w:rPr>
                <w:rFonts w:ascii="Times New Roman" w:eastAsia="標楷體" w:hAnsi="Times New Roman" w:cs="Times New Roman"/>
              </w:rPr>
              <w:t>1</w:t>
            </w:r>
          </w:p>
        </w:tc>
      </w:tr>
      <w:tr w:rsidR="0094339E" w:rsidRPr="002D50BD" w:rsidTr="0094339E">
        <w:trPr>
          <w:trHeight w:val="1274"/>
        </w:trPr>
        <w:tc>
          <w:tcPr>
            <w:tcW w:w="822" w:type="pct"/>
            <w:vAlign w:val="center"/>
            <w:hideMark/>
          </w:tcPr>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感測研發二部</w:t>
            </w:r>
          </w:p>
        </w:tc>
        <w:tc>
          <w:tcPr>
            <w:tcW w:w="410" w:type="pct"/>
            <w:noWrap/>
            <w:vAlign w:val="center"/>
            <w:hideMark/>
          </w:tcPr>
          <w:p w:rsidR="0094339E" w:rsidRPr="005D2506" w:rsidRDefault="0094339E" w:rsidP="006875E9">
            <w:pPr>
              <w:spacing w:line="400" w:lineRule="exact"/>
              <w:jc w:val="center"/>
              <w:rPr>
                <w:rFonts w:ascii="Times New Roman" w:eastAsia="標楷體" w:hAnsi="Times New Roman" w:cs="Times New Roman"/>
                <w:szCs w:val="24"/>
              </w:rPr>
            </w:pPr>
            <w:r w:rsidRPr="005D2506">
              <w:rPr>
                <w:rFonts w:ascii="Times New Roman" w:eastAsia="標楷體" w:hAnsi="Times New Roman" w:cs="Times New Roman"/>
                <w:szCs w:val="24"/>
              </w:rPr>
              <w:t>台南</w:t>
            </w:r>
          </w:p>
        </w:tc>
        <w:tc>
          <w:tcPr>
            <w:tcW w:w="3357" w:type="pct"/>
            <w:vAlign w:val="center"/>
            <w:hideMark/>
          </w:tcPr>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1.</w:t>
            </w:r>
            <w:r w:rsidRPr="005D2506">
              <w:rPr>
                <w:rFonts w:ascii="Times New Roman" w:eastAsia="標楷體" w:hAnsi="Times New Roman" w:cs="Times New Roman"/>
                <w:szCs w:val="24"/>
              </w:rPr>
              <w:t>支援</w:t>
            </w:r>
            <w:r w:rsidRPr="005D2506">
              <w:rPr>
                <w:rFonts w:ascii="Times New Roman" w:eastAsia="標楷體" w:hAnsi="Times New Roman" w:cs="Times New Roman"/>
                <w:szCs w:val="24"/>
              </w:rPr>
              <w:t>Touch screen</w:t>
            </w:r>
            <w:r w:rsidRPr="005D2506">
              <w:rPr>
                <w:rFonts w:ascii="Times New Roman" w:eastAsia="標楷體" w:hAnsi="Times New Roman" w:cs="Times New Roman"/>
                <w:szCs w:val="24"/>
              </w:rPr>
              <w:t>專案，執行具標準</w:t>
            </w:r>
            <w:r w:rsidRPr="005D2506">
              <w:rPr>
                <w:rFonts w:ascii="Times New Roman" w:eastAsia="標楷體" w:hAnsi="Times New Roman" w:cs="Times New Roman"/>
                <w:szCs w:val="24"/>
              </w:rPr>
              <w:t>SOP</w:t>
            </w:r>
            <w:r w:rsidRPr="005D2506">
              <w:rPr>
                <w:rFonts w:ascii="Times New Roman" w:eastAsia="標楷體" w:hAnsi="Times New Roman" w:cs="Times New Roman"/>
                <w:szCs w:val="24"/>
              </w:rPr>
              <w:t>的測試工作</w:t>
            </w:r>
          </w:p>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2.</w:t>
            </w:r>
            <w:r w:rsidRPr="005D2506">
              <w:rPr>
                <w:rFonts w:ascii="Times New Roman" w:eastAsia="標楷體" w:hAnsi="Times New Roman" w:cs="Times New Roman"/>
                <w:szCs w:val="24"/>
              </w:rPr>
              <w:t>支援台南主動筆研發測試工作</w:t>
            </w:r>
            <w:r w:rsidRPr="005D2506">
              <w:rPr>
                <w:rFonts w:ascii="Times New Roman" w:eastAsia="標楷體" w:hAnsi="Times New Roman" w:cs="Times New Roman"/>
                <w:szCs w:val="24"/>
              </w:rPr>
              <w:br/>
              <w:t>3.</w:t>
            </w:r>
            <w:r w:rsidRPr="005D2506">
              <w:rPr>
                <w:rFonts w:ascii="Times New Roman" w:eastAsia="標楷體" w:hAnsi="Times New Roman" w:cs="Times New Roman"/>
                <w:szCs w:val="24"/>
              </w:rPr>
              <w:t>協助</w:t>
            </w:r>
            <w:r w:rsidRPr="005D2506">
              <w:rPr>
                <w:rFonts w:ascii="Times New Roman" w:eastAsia="標楷體" w:hAnsi="Times New Roman" w:cs="Times New Roman"/>
                <w:szCs w:val="24"/>
              </w:rPr>
              <w:t>PCB</w:t>
            </w:r>
            <w:r w:rsidRPr="005D2506">
              <w:rPr>
                <w:rFonts w:ascii="Times New Roman" w:eastAsia="標楷體" w:hAnsi="Times New Roman" w:cs="Times New Roman"/>
                <w:szCs w:val="24"/>
              </w:rPr>
              <w:t>焊接工作</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t>含觸控面板感應晶片</w:t>
            </w:r>
            <w:r w:rsidRPr="005D2506">
              <w:rPr>
                <w:rFonts w:ascii="Times New Roman" w:eastAsia="標楷體" w:hAnsi="Times New Roman" w:cs="Times New Roman"/>
                <w:szCs w:val="24"/>
              </w:rPr>
              <w:t>-TDDI)</w:t>
            </w:r>
          </w:p>
        </w:tc>
        <w:tc>
          <w:tcPr>
            <w:tcW w:w="411" w:type="pct"/>
            <w:vAlign w:val="center"/>
          </w:tcPr>
          <w:p w:rsidR="0094339E" w:rsidRPr="005D2506" w:rsidRDefault="0094339E" w:rsidP="006875E9">
            <w:pPr>
              <w:spacing w:line="400" w:lineRule="exact"/>
              <w:jc w:val="center"/>
              <w:rPr>
                <w:rFonts w:ascii="Times New Roman" w:eastAsia="標楷體" w:hAnsi="Times New Roman" w:cs="Times New Roman"/>
              </w:rPr>
            </w:pPr>
            <w:r w:rsidRPr="005D2506">
              <w:rPr>
                <w:rFonts w:ascii="Times New Roman" w:eastAsia="標楷體" w:hAnsi="Times New Roman" w:cs="Times New Roman"/>
              </w:rPr>
              <w:t>1</w:t>
            </w:r>
          </w:p>
        </w:tc>
      </w:tr>
      <w:tr w:rsidR="0094339E" w:rsidRPr="002D50BD" w:rsidTr="0094339E">
        <w:trPr>
          <w:trHeight w:val="2396"/>
        </w:trPr>
        <w:tc>
          <w:tcPr>
            <w:tcW w:w="822" w:type="pct"/>
            <w:vAlign w:val="center"/>
            <w:hideMark/>
          </w:tcPr>
          <w:p w:rsidR="0094339E" w:rsidRPr="005D2506" w:rsidRDefault="0094339E" w:rsidP="006875E9">
            <w:pPr>
              <w:spacing w:line="400" w:lineRule="exact"/>
              <w:jc w:val="both"/>
              <w:rPr>
                <w:rFonts w:ascii="Times New Roman" w:eastAsia="標楷體" w:hAnsi="Times New Roman" w:cs="Times New Roman"/>
                <w:szCs w:val="24"/>
              </w:rPr>
            </w:pPr>
            <w:r w:rsidRPr="005D2506">
              <w:rPr>
                <w:rFonts w:ascii="Times New Roman" w:eastAsia="標楷體" w:hAnsi="Times New Roman" w:cs="Times New Roman"/>
                <w:szCs w:val="24"/>
              </w:rPr>
              <w:t>TP</w:t>
            </w:r>
            <w:r w:rsidRPr="005D2506">
              <w:rPr>
                <w:rFonts w:ascii="Times New Roman" w:eastAsia="標楷體" w:hAnsi="Times New Roman" w:cs="Times New Roman"/>
                <w:szCs w:val="24"/>
              </w:rPr>
              <w:t>研發部</w:t>
            </w:r>
          </w:p>
        </w:tc>
        <w:tc>
          <w:tcPr>
            <w:tcW w:w="410" w:type="pct"/>
            <w:noWrap/>
            <w:vAlign w:val="center"/>
            <w:hideMark/>
          </w:tcPr>
          <w:p w:rsidR="0094339E" w:rsidRPr="005D2506" w:rsidRDefault="0094339E" w:rsidP="006875E9">
            <w:pPr>
              <w:spacing w:line="400" w:lineRule="exact"/>
              <w:jc w:val="center"/>
              <w:rPr>
                <w:rFonts w:ascii="Times New Roman" w:eastAsia="標楷體" w:hAnsi="Times New Roman" w:cs="Times New Roman"/>
                <w:szCs w:val="24"/>
              </w:rPr>
            </w:pPr>
            <w:r w:rsidRPr="005D2506">
              <w:rPr>
                <w:rFonts w:ascii="Times New Roman" w:eastAsia="標楷體" w:hAnsi="Times New Roman" w:cs="Times New Roman"/>
                <w:szCs w:val="24"/>
              </w:rPr>
              <w:t>中和</w:t>
            </w:r>
          </w:p>
        </w:tc>
        <w:tc>
          <w:tcPr>
            <w:tcW w:w="3357" w:type="pct"/>
            <w:hideMark/>
          </w:tcPr>
          <w:p w:rsidR="0094339E" w:rsidRPr="005D2506" w:rsidRDefault="0094339E" w:rsidP="006875E9">
            <w:pPr>
              <w:spacing w:line="400" w:lineRule="exact"/>
              <w:rPr>
                <w:rFonts w:ascii="Times New Roman" w:eastAsia="標楷體" w:hAnsi="Times New Roman" w:cs="Times New Roman"/>
                <w:szCs w:val="24"/>
              </w:rPr>
            </w:pPr>
            <w:r w:rsidRPr="005D2506">
              <w:rPr>
                <w:rFonts w:ascii="Times New Roman" w:eastAsia="標楷體" w:hAnsi="Times New Roman" w:cs="Times New Roman"/>
                <w:szCs w:val="24"/>
              </w:rPr>
              <w:t xml:space="preserve">1. TP </w:t>
            </w:r>
            <w:r w:rsidRPr="005D2506">
              <w:rPr>
                <w:rFonts w:ascii="Times New Roman" w:eastAsia="標楷體" w:hAnsi="Times New Roman" w:cs="Times New Roman"/>
                <w:szCs w:val="24"/>
              </w:rPr>
              <w:t>樣機測試</w:t>
            </w:r>
            <w:r w:rsidRPr="005D2506">
              <w:rPr>
                <w:rFonts w:ascii="Times New Roman" w:eastAsia="標楷體" w:hAnsi="Times New Roman" w:cs="Times New Roman"/>
                <w:szCs w:val="24"/>
              </w:rPr>
              <w:t xml:space="preserve"> (Windows &amp; Chromebook)</w:t>
            </w:r>
            <w:r w:rsidRPr="005D2506">
              <w:rPr>
                <w:rFonts w:ascii="Times New Roman" w:eastAsia="標楷體" w:hAnsi="Times New Roman" w:cs="Times New Roman"/>
                <w:szCs w:val="24"/>
              </w:rPr>
              <w:br/>
              <w:t>2.</w:t>
            </w:r>
            <w:r w:rsidRPr="005D2506">
              <w:rPr>
                <w:rFonts w:ascii="Times New Roman" w:eastAsia="標楷體" w:hAnsi="Times New Roman" w:cs="Times New Roman"/>
                <w:szCs w:val="24"/>
              </w:rPr>
              <w:t>專案</w:t>
            </w:r>
            <w:r w:rsidRPr="005D2506">
              <w:rPr>
                <w:rFonts w:ascii="Times New Roman" w:eastAsia="標楷體" w:hAnsi="Times New Roman" w:cs="Times New Roman"/>
                <w:szCs w:val="24"/>
              </w:rPr>
              <w:t>issue</w:t>
            </w:r>
            <w:r w:rsidRPr="005D2506">
              <w:rPr>
                <w:rFonts w:ascii="Times New Roman" w:eastAsia="標楷體" w:hAnsi="Times New Roman" w:cs="Times New Roman"/>
                <w:szCs w:val="24"/>
              </w:rPr>
              <w:t>複製及</w:t>
            </w:r>
            <w:r w:rsidRPr="005D2506">
              <w:rPr>
                <w:rFonts w:ascii="Times New Roman" w:eastAsia="標楷體" w:hAnsi="Times New Roman" w:cs="Times New Roman"/>
                <w:szCs w:val="24"/>
              </w:rPr>
              <w:t>solution</w:t>
            </w:r>
            <w:r w:rsidRPr="005D2506">
              <w:rPr>
                <w:rFonts w:ascii="Times New Roman" w:eastAsia="標楷體" w:hAnsi="Times New Roman" w:cs="Times New Roman"/>
                <w:szCs w:val="24"/>
              </w:rPr>
              <w:t>驗證</w:t>
            </w:r>
            <w:r w:rsidRPr="005D2506">
              <w:rPr>
                <w:rFonts w:ascii="Times New Roman" w:eastAsia="標楷體" w:hAnsi="Times New Roman" w:cs="Times New Roman"/>
                <w:szCs w:val="24"/>
              </w:rPr>
              <w:br/>
              <w:t>3.</w:t>
            </w:r>
            <w:r w:rsidRPr="005D2506">
              <w:rPr>
                <w:rFonts w:ascii="Times New Roman" w:eastAsia="標楷體" w:hAnsi="Times New Roman" w:cs="Times New Roman"/>
                <w:szCs w:val="24"/>
              </w:rPr>
              <w:t>指紋辨識功能測試</w:t>
            </w:r>
            <w:r w:rsidRPr="005D2506">
              <w:rPr>
                <w:rFonts w:ascii="Times New Roman" w:eastAsia="標楷體" w:hAnsi="Times New Roman" w:cs="Times New Roman"/>
                <w:szCs w:val="24"/>
              </w:rPr>
              <w:br/>
              <w:t>4. Chromebook test suite test</w:t>
            </w:r>
            <w:r w:rsidRPr="005D2506">
              <w:rPr>
                <w:rFonts w:ascii="Times New Roman" w:eastAsia="標楷體" w:hAnsi="Times New Roman" w:cs="Times New Roman"/>
                <w:szCs w:val="24"/>
              </w:rPr>
              <w:br/>
              <w:t>5. TP</w:t>
            </w:r>
            <w:r w:rsidRPr="005D2506">
              <w:rPr>
                <w:rFonts w:ascii="Times New Roman" w:eastAsia="標楷體" w:hAnsi="Times New Roman" w:cs="Times New Roman"/>
                <w:szCs w:val="24"/>
              </w:rPr>
              <w:t>線性測試</w:t>
            </w:r>
            <w:r w:rsidRPr="005D2506">
              <w:rPr>
                <w:rFonts w:ascii="Times New Roman" w:eastAsia="標楷體" w:hAnsi="Times New Roman" w:cs="Times New Roman"/>
                <w:szCs w:val="24"/>
              </w:rPr>
              <w:t xml:space="preserve"> (</w:t>
            </w:r>
            <w:r w:rsidRPr="005D2506">
              <w:rPr>
                <w:rFonts w:ascii="Times New Roman" w:eastAsia="標楷體" w:hAnsi="Times New Roman" w:cs="Times New Roman"/>
                <w:szCs w:val="24"/>
              </w:rPr>
              <w:t>線測機操作</w:t>
            </w:r>
            <w:r w:rsidRPr="005D2506">
              <w:rPr>
                <w:rFonts w:ascii="Times New Roman" w:eastAsia="標楷體" w:hAnsi="Times New Roman" w:cs="Times New Roman"/>
                <w:szCs w:val="24"/>
              </w:rPr>
              <w:t>)</w:t>
            </w:r>
            <w:r w:rsidRPr="005D2506">
              <w:rPr>
                <w:rFonts w:ascii="Times New Roman" w:eastAsia="標楷體" w:hAnsi="Times New Roman" w:cs="Times New Roman"/>
                <w:szCs w:val="24"/>
              </w:rPr>
              <w:br/>
              <w:t>6. TP latency test (</w:t>
            </w:r>
            <w:r w:rsidRPr="005D2506">
              <w:rPr>
                <w:rFonts w:ascii="Times New Roman" w:eastAsia="標楷體" w:hAnsi="Times New Roman" w:cs="Times New Roman"/>
                <w:szCs w:val="24"/>
              </w:rPr>
              <w:t>線測機操作</w:t>
            </w:r>
            <w:r w:rsidRPr="005D2506">
              <w:rPr>
                <w:rFonts w:ascii="Times New Roman" w:eastAsia="標楷體" w:hAnsi="Times New Roman" w:cs="Times New Roman"/>
                <w:szCs w:val="24"/>
              </w:rPr>
              <w:t>)</w:t>
            </w:r>
          </w:p>
        </w:tc>
        <w:tc>
          <w:tcPr>
            <w:tcW w:w="411" w:type="pct"/>
            <w:vAlign w:val="center"/>
          </w:tcPr>
          <w:p w:rsidR="0094339E" w:rsidRPr="005D2506" w:rsidRDefault="0094339E" w:rsidP="006875E9">
            <w:pPr>
              <w:spacing w:line="400" w:lineRule="exact"/>
              <w:jc w:val="center"/>
              <w:rPr>
                <w:rFonts w:ascii="Times New Roman" w:eastAsia="標楷體" w:hAnsi="Times New Roman" w:cs="Times New Roman"/>
              </w:rPr>
            </w:pPr>
            <w:r w:rsidRPr="005D2506">
              <w:rPr>
                <w:rFonts w:ascii="Times New Roman" w:eastAsia="標楷體" w:hAnsi="Times New Roman" w:cs="Times New Roman"/>
              </w:rPr>
              <w:t>1</w:t>
            </w:r>
          </w:p>
        </w:tc>
      </w:tr>
    </w:tbl>
    <w:p w:rsidR="00D95C61" w:rsidRPr="0094339E" w:rsidRDefault="00D95C61" w:rsidP="0094339E">
      <w:pPr>
        <w:rPr>
          <w:sz w:val="16"/>
        </w:rPr>
      </w:pPr>
    </w:p>
    <w:sectPr w:rsidR="00D95C61" w:rsidRPr="0094339E" w:rsidSect="008236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46" w:rsidRDefault="003F2B46" w:rsidP="00B44B6B">
      <w:r>
        <w:separator/>
      </w:r>
    </w:p>
  </w:endnote>
  <w:endnote w:type="continuationSeparator" w:id="0">
    <w:p w:rsidR="003F2B46" w:rsidRDefault="003F2B46" w:rsidP="00B4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46" w:rsidRDefault="003F2B46" w:rsidP="00B44B6B">
      <w:r>
        <w:separator/>
      </w:r>
    </w:p>
  </w:footnote>
  <w:footnote w:type="continuationSeparator" w:id="0">
    <w:p w:rsidR="003F2B46" w:rsidRDefault="003F2B46" w:rsidP="00B44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D42"/>
    <w:multiLevelType w:val="hybridMultilevel"/>
    <w:tmpl w:val="5F3A9ECA"/>
    <w:lvl w:ilvl="0" w:tplc="BBD46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008AE"/>
    <w:multiLevelType w:val="hybridMultilevel"/>
    <w:tmpl w:val="F3209BF4"/>
    <w:lvl w:ilvl="0" w:tplc="1A08F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54"/>
    <w:rsid w:val="00037F40"/>
    <w:rsid w:val="00063454"/>
    <w:rsid w:val="00160CFF"/>
    <w:rsid w:val="00233F60"/>
    <w:rsid w:val="003201FE"/>
    <w:rsid w:val="003478E0"/>
    <w:rsid w:val="00364BC8"/>
    <w:rsid w:val="003F2B46"/>
    <w:rsid w:val="00560C77"/>
    <w:rsid w:val="005D2506"/>
    <w:rsid w:val="00665AF7"/>
    <w:rsid w:val="006A19F5"/>
    <w:rsid w:val="006E10E3"/>
    <w:rsid w:val="006E30FC"/>
    <w:rsid w:val="006F0FCD"/>
    <w:rsid w:val="007201B0"/>
    <w:rsid w:val="00741C86"/>
    <w:rsid w:val="007A5DB8"/>
    <w:rsid w:val="007E6A93"/>
    <w:rsid w:val="007F45F4"/>
    <w:rsid w:val="00823628"/>
    <w:rsid w:val="008C3A3D"/>
    <w:rsid w:val="009373E3"/>
    <w:rsid w:val="0094339E"/>
    <w:rsid w:val="0098722A"/>
    <w:rsid w:val="00A8413B"/>
    <w:rsid w:val="00B44B6B"/>
    <w:rsid w:val="00BB09D5"/>
    <w:rsid w:val="00C35AE9"/>
    <w:rsid w:val="00CD0DF8"/>
    <w:rsid w:val="00D83A4C"/>
    <w:rsid w:val="00D95C61"/>
    <w:rsid w:val="00E75A1E"/>
    <w:rsid w:val="00E946C4"/>
    <w:rsid w:val="00EA54E9"/>
    <w:rsid w:val="00F611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0C13D-05CE-42C9-8544-F8FC1609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063454"/>
    <w:pPr>
      <w:keepNext/>
      <w:jc w:val="center"/>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63454"/>
    <w:rPr>
      <w:rFonts w:ascii="Times New Roman" w:eastAsia="新細明體" w:hAnsi="Times New Roman" w:cs="Times New Roman"/>
      <w:sz w:val="28"/>
      <w:szCs w:val="24"/>
    </w:rPr>
  </w:style>
  <w:style w:type="paragraph" w:styleId="a3">
    <w:name w:val="header"/>
    <w:basedOn w:val="a"/>
    <w:link w:val="a4"/>
    <w:uiPriority w:val="99"/>
    <w:unhideWhenUsed/>
    <w:rsid w:val="00B44B6B"/>
    <w:pPr>
      <w:tabs>
        <w:tab w:val="center" w:pos="4153"/>
        <w:tab w:val="right" w:pos="8306"/>
      </w:tabs>
      <w:snapToGrid w:val="0"/>
    </w:pPr>
    <w:rPr>
      <w:sz w:val="20"/>
      <w:szCs w:val="20"/>
    </w:rPr>
  </w:style>
  <w:style w:type="character" w:customStyle="1" w:styleId="a4">
    <w:name w:val="頁首 字元"/>
    <w:basedOn w:val="a0"/>
    <w:link w:val="a3"/>
    <w:uiPriority w:val="99"/>
    <w:rsid w:val="00B44B6B"/>
    <w:rPr>
      <w:sz w:val="20"/>
      <w:szCs w:val="20"/>
    </w:rPr>
  </w:style>
  <w:style w:type="paragraph" w:styleId="a5">
    <w:name w:val="footer"/>
    <w:basedOn w:val="a"/>
    <w:link w:val="a6"/>
    <w:uiPriority w:val="99"/>
    <w:unhideWhenUsed/>
    <w:rsid w:val="00B44B6B"/>
    <w:pPr>
      <w:tabs>
        <w:tab w:val="center" w:pos="4153"/>
        <w:tab w:val="right" w:pos="8306"/>
      </w:tabs>
      <w:snapToGrid w:val="0"/>
    </w:pPr>
    <w:rPr>
      <w:sz w:val="20"/>
      <w:szCs w:val="20"/>
    </w:rPr>
  </w:style>
  <w:style w:type="character" w:customStyle="1" w:styleId="a6">
    <w:name w:val="頁尾 字元"/>
    <w:basedOn w:val="a0"/>
    <w:link w:val="a5"/>
    <w:uiPriority w:val="99"/>
    <w:rsid w:val="00B44B6B"/>
    <w:rPr>
      <w:sz w:val="20"/>
      <w:szCs w:val="20"/>
    </w:rPr>
  </w:style>
  <w:style w:type="character" w:styleId="a7">
    <w:name w:val="annotation reference"/>
    <w:basedOn w:val="a0"/>
    <w:uiPriority w:val="99"/>
    <w:semiHidden/>
    <w:unhideWhenUsed/>
    <w:rsid w:val="008C3A3D"/>
    <w:rPr>
      <w:sz w:val="18"/>
      <w:szCs w:val="18"/>
    </w:rPr>
  </w:style>
  <w:style w:type="paragraph" w:styleId="a8">
    <w:name w:val="annotation text"/>
    <w:basedOn w:val="a"/>
    <w:link w:val="a9"/>
    <w:uiPriority w:val="99"/>
    <w:semiHidden/>
    <w:unhideWhenUsed/>
    <w:rsid w:val="008C3A3D"/>
  </w:style>
  <w:style w:type="character" w:customStyle="1" w:styleId="a9">
    <w:name w:val="註解文字 字元"/>
    <w:basedOn w:val="a0"/>
    <w:link w:val="a8"/>
    <w:uiPriority w:val="99"/>
    <w:semiHidden/>
    <w:rsid w:val="008C3A3D"/>
  </w:style>
  <w:style w:type="paragraph" w:styleId="aa">
    <w:name w:val="annotation subject"/>
    <w:basedOn w:val="a8"/>
    <w:next w:val="a8"/>
    <w:link w:val="ab"/>
    <w:uiPriority w:val="99"/>
    <w:semiHidden/>
    <w:unhideWhenUsed/>
    <w:rsid w:val="008C3A3D"/>
    <w:rPr>
      <w:b/>
      <w:bCs/>
    </w:rPr>
  </w:style>
  <w:style w:type="character" w:customStyle="1" w:styleId="ab">
    <w:name w:val="註解主旨 字元"/>
    <w:basedOn w:val="a9"/>
    <w:link w:val="aa"/>
    <w:uiPriority w:val="99"/>
    <w:semiHidden/>
    <w:rsid w:val="008C3A3D"/>
    <w:rPr>
      <w:b/>
      <w:bCs/>
    </w:rPr>
  </w:style>
  <w:style w:type="paragraph" w:styleId="ac">
    <w:name w:val="Balloon Text"/>
    <w:basedOn w:val="a"/>
    <w:link w:val="ad"/>
    <w:uiPriority w:val="99"/>
    <w:semiHidden/>
    <w:unhideWhenUsed/>
    <w:rsid w:val="008C3A3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C3A3D"/>
    <w:rPr>
      <w:rFonts w:asciiTheme="majorHAnsi" w:eastAsiaTheme="majorEastAsia" w:hAnsiTheme="majorHAnsi" w:cstheme="majorBidi"/>
      <w:sz w:val="18"/>
      <w:szCs w:val="18"/>
    </w:rPr>
  </w:style>
  <w:style w:type="table" w:styleId="ae">
    <w:name w:val="Table Grid"/>
    <w:basedOn w:val="a1"/>
    <w:uiPriority w:val="59"/>
    <w:rsid w:val="0094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D25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2304">
      <w:bodyDiv w:val="1"/>
      <w:marLeft w:val="0"/>
      <w:marRight w:val="0"/>
      <w:marTop w:val="0"/>
      <w:marBottom w:val="0"/>
      <w:divBdr>
        <w:top w:val="none" w:sz="0" w:space="0" w:color="auto"/>
        <w:left w:val="none" w:sz="0" w:space="0" w:color="auto"/>
        <w:bottom w:val="none" w:sz="0" w:space="0" w:color="auto"/>
        <w:right w:val="none" w:sz="0" w:space="0" w:color="auto"/>
      </w:divBdr>
    </w:div>
    <w:div w:id="18385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yupai</dc:creator>
  <cp:lastModifiedBy>劉正杰</cp:lastModifiedBy>
  <cp:revision>8</cp:revision>
  <dcterms:created xsi:type="dcterms:W3CDTF">2019-05-09T05:35:00Z</dcterms:created>
  <dcterms:modified xsi:type="dcterms:W3CDTF">2019-05-10T05:30:00Z</dcterms:modified>
</cp:coreProperties>
</file>